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2457F" w14:textId="6AAEDF34" w:rsidR="00646A4E" w:rsidRPr="00A54992" w:rsidRDefault="00A210D4" w:rsidP="00A210D4">
      <w:pPr>
        <w:jc w:val="center"/>
        <w:rPr>
          <w:rFonts w:cstheme="minorHAnsi"/>
          <w:b/>
          <w:bCs/>
          <w:lang w:val="en-US"/>
        </w:rPr>
      </w:pPr>
      <w:r w:rsidRPr="00A54992">
        <w:rPr>
          <w:rFonts w:cstheme="minorHAnsi"/>
          <w:b/>
          <w:bCs/>
          <w:lang w:val="en-US"/>
        </w:rPr>
        <w:t xml:space="preserve">JEWISH LABOUR BUND &amp; SKIF </w:t>
      </w:r>
      <w:proofErr w:type="spellStart"/>
      <w:r w:rsidRPr="00A54992">
        <w:rPr>
          <w:rFonts w:cstheme="minorHAnsi"/>
          <w:b/>
          <w:bCs/>
          <w:lang w:val="en-US"/>
        </w:rPr>
        <w:t>COVID</w:t>
      </w:r>
      <w:proofErr w:type="spellEnd"/>
      <w:r w:rsidRPr="00A54992">
        <w:rPr>
          <w:rFonts w:cstheme="minorHAnsi"/>
          <w:b/>
          <w:bCs/>
          <w:lang w:val="en-US"/>
        </w:rPr>
        <w:t>-SAFE PLAN</w:t>
      </w:r>
      <w:r w:rsidR="00A76277">
        <w:rPr>
          <w:rFonts w:cstheme="minorHAnsi"/>
          <w:b/>
          <w:bCs/>
          <w:lang w:val="en-US"/>
        </w:rPr>
        <w:t xml:space="preserve"> FOR </w:t>
      </w:r>
      <w:proofErr w:type="spellStart"/>
      <w:r w:rsidR="00A76277">
        <w:rPr>
          <w:rFonts w:cstheme="minorHAnsi"/>
          <w:b/>
          <w:bCs/>
          <w:lang w:val="en-US"/>
        </w:rPr>
        <w:t>WAKS</w:t>
      </w:r>
      <w:proofErr w:type="spellEnd"/>
      <w:r w:rsidR="00A76277">
        <w:rPr>
          <w:rFonts w:cstheme="minorHAnsi"/>
          <w:b/>
          <w:bCs/>
          <w:lang w:val="en-US"/>
        </w:rPr>
        <w:t xml:space="preserve"> HOUSE</w:t>
      </w:r>
    </w:p>
    <w:p w14:paraId="16004B5C" w14:textId="5C1F7A16" w:rsidR="00A210D4" w:rsidRDefault="00ED2017" w:rsidP="00A210D4">
      <w:pPr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11</w:t>
      </w:r>
      <w:r w:rsidR="00A76277">
        <w:rPr>
          <w:rFonts w:cstheme="minorHAnsi"/>
          <w:b/>
          <w:bCs/>
          <w:lang w:val="en-US"/>
        </w:rPr>
        <w:t>th</w:t>
      </w:r>
      <w:r>
        <w:rPr>
          <w:rFonts w:cstheme="minorHAnsi"/>
          <w:b/>
          <w:bCs/>
          <w:lang w:val="en-US"/>
        </w:rPr>
        <w:t xml:space="preserve"> NOVEMBER</w:t>
      </w:r>
      <w:r w:rsidR="00A210D4" w:rsidRPr="00A54992">
        <w:rPr>
          <w:rFonts w:cstheme="minorHAnsi"/>
          <w:b/>
          <w:bCs/>
          <w:lang w:val="en-US"/>
        </w:rPr>
        <w:t xml:space="preserve"> 2020</w:t>
      </w:r>
    </w:p>
    <w:p w14:paraId="7EA58D7B" w14:textId="67939467" w:rsidR="00A76277" w:rsidRDefault="00A76277" w:rsidP="00A210D4">
      <w:pPr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Draft v3</w:t>
      </w:r>
    </w:p>
    <w:p w14:paraId="0F7F0C6C" w14:textId="7ED6C9C5" w:rsidR="00BA3EE1" w:rsidRPr="00BA3EE1" w:rsidRDefault="00BA3EE1" w:rsidP="00BA3EE1">
      <w:pPr>
        <w:rPr>
          <w:rFonts w:cstheme="minorHAnsi"/>
          <w:i/>
          <w:iCs/>
          <w:lang w:val="en-US"/>
        </w:rPr>
      </w:pPr>
      <w:r w:rsidRPr="00BA3EE1">
        <w:rPr>
          <w:rFonts w:cstheme="minorHAnsi"/>
          <w:i/>
          <w:iCs/>
          <w:lang w:val="en-US"/>
        </w:rPr>
        <w:t xml:space="preserve">Ref: Scouts Victoria </w:t>
      </w:r>
      <w:proofErr w:type="spellStart"/>
      <w:r w:rsidRPr="00BA3EE1">
        <w:rPr>
          <w:rFonts w:cstheme="minorHAnsi"/>
          <w:i/>
          <w:iCs/>
          <w:lang w:val="en-US"/>
        </w:rPr>
        <w:t>COVIDSafe</w:t>
      </w:r>
      <w:proofErr w:type="spellEnd"/>
      <w:r w:rsidRPr="00BA3EE1">
        <w:rPr>
          <w:rFonts w:cstheme="minorHAnsi"/>
          <w:i/>
          <w:iCs/>
          <w:lang w:val="en-US"/>
        </w:rPr>
        <w:t xml:space="preserve"> Plan, October 21,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0D4" w:rsidRPr="00A54992" w14:paraId="477CEA5C" w14:textId="77777777" w:rsidTr="00CB6558">
        <w:tc>
          <w:tcPr>
            <w:tcW w:w="9016" w:type="dxa"/>
            <w:gridSpan w:val="2"/>
          </w:tcPr>
          <w:p w14:paraId="394FDA77" w14:textId="524AD4AF" w:rsidR="00A210D4" w:rsidRPr="00A54992" w:rsidRDefault="00A210D4" w:rsidP="00A54992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A54992">
              <w:rPr>
                <w:rFonts w:cstheme="minorHAnsi"/>
                <w:b/>
                <w:bCs/>
                <w:lang w:val="en-US"/>
              </w:rPr>
              <w:t>INDOOR ACTIVITIES</w:t>
            </w:r>
          </w:p>
        </w:tc>
      </w:tr>
      <w:tr w:rsidR="00A210D4" w:rsidRPr="00A54992" w14:paraId="3E408A18" w14:textId="77777777" w:rsidTr="002A48C0">
        <w:tc>
          <w:tcPr>
            <w:tcW w:w="9016" w:type="dxa"/>
            <w:gridSpan w:val="2"/>
          </w:tcPr>
          <w:p w14:paraId="5994D873" w14:textId="43E1BFD2" w:rsidR="00A210D4" w:rsidRPr="00A54992" w:rsidRDefault="00A210D4" w:rsidP="00A210D4">
            <w:pPr>
              <w:rPr>
                <w:rFonts w:cstheme="minorHAnsi"/>
                <w:b/>
                <w:bCs/>
                <w:lang w:val="en-US"/>
              </w:rPr>
            </w:pPr>
            <w:r w:rsidRPr="00A54992">
              <w:rPr>
                <w:rFonts w:cstheme="minorHAnsi"/>
                <w:b/>
                <w:bCs/>
                <w:lang w:val="en-US"/>
              </w:rPr>
              <w:t>HYGIENE</w:t>
            </w:r>
          </w:p>
        </w:tc>
      </w:tr>
      <w:tr w:rsidR="00A210D4" w:rsidRPr="00A54992" w14:paraId="024AB629" w14:textId="77777777" w:rsidTr="00AE018F">
        <w:tc>
          <w:tcPr>
            <w:tcW w:w="4508" w:type="dxa"/>
          </w:tcPr>
          <w:p w14:paraId="4CFE9E26" w14:textId="5921E4C4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Provide hand cleaning facilities and ensure adequate supplies are available</w:t>
            </w:r>
          </w:p>
        </w:tc>
        <w:tc>
          <w:tcPr>
            <w:tcW w:w="4508" w:type="dxa"/>
            <w:vAlign w:val="center"/>
          </w:tcPr>
          <w:p w14:paraId="5680E3D5" w14:textId="77777777" w:rsidR="00A210D4" w:rsidRPr="00A54992" w:rsidRDefault="00A210D4" w:rsidP="00A210D4">
            <w:pPr>
              <w:rPr>
                <w:rFonts w:cstheme="minorHAnsi"/>
              </w:rPr>
            </w:pPr>
            <w:r w:rsidRPr="00A54992">
              <w:rPr>
                <w:rFonts w:cstheme="minorHAnsi"/>
              </w:rPr>
              <w:t xml:space="preserve">Hand washing facilities and/or hand sanitiser to be available at entrance to </w:t>
            </w:r>
            <w:proofErr w:type="spellStart"/>
            <w:r w:rsidRPr="00A54992">
              <w:rPr>
                <w:rFonts w:cstheme="minorHAnsi"/>
              </w:rPr>
              <w:t>Waks</w:t>
            </w:r>
            <w:proofErr w:type="spellEnd"/>
            <w:r w:rsidRPr="00A54992">
              <w:rPr>
                <w:rFonts w:cstheme="minorHAnsi"/>
              </w:rPr>
              <w:t xml:space="preserve"> House and used at the beginning, end and regularly throughout the activity</w:t>
            </w:r>
          </w:p>
          <w:p w14:paraId="156AD74E" w14:textId="77777777" w:rsidR="00A210D4" w:rsidRPr="00A54992" w:rsidRDefault="00A210D4" w:rsidP="00A210D4">
            <w:pPr>
              <w:rPr>
                <w:rFonts w:cstheme="minorHAnsi"/>
              </w:rPr>
            </w:pPr>
            <w:r w:rsidRPr="00A54992">
              <w:rPr>
                <w:rFonts w:cstheme="minorHAnsi"/>
              </w:rPr>
              <w:t>Hand sanitiser to be available in front and back activity rooms</w:t>
            </w:r>
          </w:p>
          <w:p w14:paraId="5F05F311" w14:textId="230577E4" w:rsidR="00A210D4" w:rsidRPr="00A54992" w:rsidRDefault="00A210D4" w:rsidP="00A210D4">
            <w:pPr>
              <w:rPr>
                <w:rFonts w:cstheme="minorHAnsi"/>
              </w:rPr>
            </w:pPr>
            <w:r w:rsidRPr="00A54992">
              <w:rPr>
                <w:rFonts w:cstheme="minorHAnsi"/>
              </w:rPr>
              <w:t>Hand soap to be full in bathrooms and kitchen</w:t>
            </w:r>
          </w:p>
        </w:tc>
      </w:tr>
      <w:tr w:rsidR="00A210D4" w:rsidRPr="00A54992" w14:paraId="15780C6A" w14:textId="77777777" w:rsidTr="00AE018F">
        <w:tc>
          <w:tcPr>
            <w:tcW w:w="4508" w:type="dxa"/>
            <w:vAlign w:val="center"/>
          </w:tcPr>
          <w:p w14:paraId="073AF45A" w14:textId="0F660946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 xml:space="preserve">Enhance airflow </w:t>
            </w:r>
          </w:p>
        </w:tc>
        <w:tc>
          <w:tcPr>
            <w:tcW w:w="4508" w:type="dxa"/>
            <w:vAlign w:val="center"/>
          </w:tcPr>
          <w:p w14:paraId="0E754C2B" w14:textId="64F83BFF" w:rsidR="00A210D4" w:rsidRPr="00A54992" w:rsidRDefault="00ED2017" w:rsidP="00A210D4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Indoor activities for up to 20 total (including </w:t>
            </w:r>
            <w:proofErr w:type="spellStart"/>
            <w:r>
              <w:rPr>
                <w:rFonts w:asciiTheme="minorHAnsi" w:hAnsiTheme="minorHAnsi" w:cstheme="minorHAnsi"/>
                <w:color w:val="auto"/>
                <w:szCs w:val="22"/>
              </w:rPr>
              <w:t>helfer</w:t>
            </w:r>
            <w:proofErr w:type="spellEnd"/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). </w:t>
            </w:r>
            <w:r w:rsidR="00A76277">
              <w:rPr>
                <w:rFonts w:asciiTheme="minorHAnsi" w:hAnsiTheme="minorHAnsi" w:cstheme="minorHAnsi"/>
                <w:color w:val="auto"/>
                <w:szCs w:val="22"/>
              </w:rPr>
              <w:t xml:space="preserve">Maximum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10 people per room.</w:t>
            </w:r>
          </w:p>
          <w:p w14:paraId="7BBCCFAD" w14:textId="7197B827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Doors and windows should remain open during indoor activities</w:t>
            </w:r>
          </w:p>
        </w:tc>
      </w:tr>
      <w:tr w:rsidR="00A210D4" w:rsidRPr="00A54992" w14:paraId="35AF66E3" w14:textId="77777777" w:rsidTr="00AE018F">
        <w:tc>
          <w:tcPr>
            <w:tcW w:w="4508" w:type="dxa"/>
            <w:vAlign w:val="center"/>
          </w:tcPr>
          <w:p w14:paraId="3980EA57" w14:textId="587E724F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 xml:space="preserve">Face coverings are worn unless an exception applies. </w:t>
            </w:r>
          </w:p>
        </w:tc>
        <w:tc>
          <w:tcPr>
            <w:tcW w:w="4508" w:type="dxa"/>
            <w:vAlign w:val="center"/>
          </w:tcPr>
          <w:p w14:paraId="21AAEF6A" w14:textId="6480B23E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Face coverings must be worn by those 12yo and older unless they are involved in strenuous activity, eating or another exemption applies</w:t>
            </w:r>
          </w:p>
        </w:tc>
      </w:tr>
      <w:tr w:rsidR="00A210D4" w:rsidRPr="00A54992" w14:paraId="67FA62D8" w14:textId="77777777" w:rsidTr="00AE018F">
        <w:tc>
          <w:tcPr>
            <w:tcW w:w="4508" w:type="dxa"/>
            <w:vAlign w:val="center"/>
          </w:tcPr>
          <w:p w14:paraId="250AE0D8" w14:textId="05F41D2A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Provide communication and/or guidance on the correct use and disposal of face coverings, and on good hygiene practices and slowing the spread of coronavirus (COVID-19).</w:t>
            </w:r>
          </w:p>
        </w:tc>
        <w:tc>
          <w:tcPr>
            <w:tcW w:w="4508" w:type="dxa"/>
            <w:vAlign w:val="center"/>
          </w:tcPr>
          <w:p w14:paraId="3842DAF4" w14:textId="6FB240F2" w:rsidR="00A210D4" w:rsidRPr="00A54992" w:rsidRDefault="00A210D4" w:rsidP="00A210D4">
            <w:pPr>
              <w:pStyle w:val="BodyTex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Guidance provided to all members via direct email, and webpage </w:t>
            </w:r>
          </w:p>
          <w:p w14:paraId="77D681BA" w14:textId="09A8EE37" w:rsidR="00A210D4" w:rsidRPr="00A54992" w:rsidRDefault="00A210D4" w:rsidP="00A210D4">
            <w:pPr>
              <w:pStyle w:val="BodyText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Helfer and volunteers can access government COVID-19 Training:</w:t>
            </w:r>
          </w:p>
          <w:p w14:paraId="7B3BBA86" w14:textId="77777777" w:rsidR="00A210D4" w:rsidRPr="00A54992" w:rsidRDefault="00A76277" w:rsidP="00A210D4">
            <w:pPr>
              <w:pStyle w:val="BodyText"/>
              <w:numPr>
                <w:ilvl w:val="0"/>
                <w:numId w:val="1"/>
              </w:numPr>
              <w:spacing w:before="0" w:after="0"/>
              <w:ind w:left="653" w:hanging="284"/>
              <w:rPr>
                <w:rFonts w:asciiTheme="minorHAnsi" w:hAnsiTheme="minorHAnsi" w:cstheme="minorHAnsi"/>
                <w:color w:val="auto"/>
                <w:szCs w:val="22"/>
              </w:rPr>
            </w:pPr>
            <w:hyperlink r:id="rId5" w:history="1">
              <w:r w:rsidR="00A210D4" w:rsidRPr="00A54992">
                <w:rPr>
                  <w:rStyle w:val="Hyperlink"/>
                  <w:rFonts w:asciiTheme="minorHAnsi" w:hAnsiTheme="minorHAnsi" w:cstheme="minorHAnsi"/>
                  <w:szCs w:val="22"/>
                </w:rPr>
                <w:t>Infection control training</w:t>
              </w:r>
            </w:hyperlink>
            <w:r w:rsidR="00A210D4"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  <w:p w14:paraId="2D6071CC" w14:textId="3D6F8D8F" w:rsidR="00A210D4" w:rsidRPr="00A54992" w:rsidRDefault="00A76277" w:rsidP="00A210D4">
            <w:pPr>
              <w:rPr>
                <w:rFonts w:cstheme="minorHAnsi"/>
                <w:lang w:val="en-US"/>
              </w:rPr>
            </w:pPr>
            <w:hyperlink r:id="rId6" w:history="1">
              <w:r w:rsidR="00A210D4" w:rsidRPr="00A54992">
                <w:rPr>
                  <w:rStyle w:val="Hyperlink"/>
                  <w:rFonts w:cstheme="minorHAnsi"/>
                </w:rPr>
                <w:t>How to safely wear a face covering</w:t>
              </w:r>
            </w:hyperlink>
            <w:r w:rsidR="00A210D4" w:rsidRPr="00A54992">
              <w:rPr>
                <w:rFonts w:cstheme="minorHAnsi"/>
              </w:rPr>
              <w:t xml:space="preserve"> </w:t>
            </w:r>
          </w:p>
        </w:tc>
      </w:tr>
      <w:tr w:rsidR="00A210D4" w:rsidRPr="00A54992" w14:paraId="53E80487" w14:textId="77777777" w:rsidTr="00AE018F">
        <w:tc>
          <w:tcPr>
            <w:tcW w:w="4508" w:type="dxa"/>
            <w:vAlign w:val="center"/>
          </w:tcPr>
          <w:p w14:paraId="0BAEDA1B" w14:textId="010F8D48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Manage use of high-touch communal items.</w:t>
            </w:r>
          </w:p>
        </w:tc>
        <w:tc>
          <w:tcPr>
            <w:tcW w:w="4508" w:type="dxa"/>
            <w:vAlign w:val="center"/>
          </w:tcPr>
          <w:p w14:paraId="7B96698F" w14:textId="77777777" w:rsidR="00A210D4" w:rsidRPr="00A54992" w:rsidRDefault="00A210D4" w:rsidP="00A210D4">
            <w:pPr>
              <w:pStyle w:val="BodyTex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Equipment that is worn on the face / head should not be shared during activities</w:t>
            </w:r>
          </w:p>
          <w:p w14:paraId="4DF1E4EC" w14:textId="545C7F25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Cleaning of equipment and frequently touched surfaces before and after use</w:t>
            </w:r>
          </w:p>
        </w:tc>
      </w:tr>
      <w:tr w:rsidR="00A210D4" w:rsidRPr="00A54992" w14:paraId="7AE3DA68" w14:textId="77777777" w:rsidTr="00A54992">
        <w:trPr>
          <w:trHeight w:val="233"/>
        </w:trPr>
        <w:tc>
          <w:tcPr>
            <w:tcW w:w="9016" w:type="dxa"/>
            <w:gridSpan w:val="2"/>
          </w:tcPr>
          <w:p w14:paraId="0B634893" w14:textId="76004E1F" w:rsidR="00A210D4" w:rsidRPr="00A54992" w:rsidRDefault="00A210D4" w:rsidP="00A210D4">
            <w:pPr>
              <w:rPr>
                <w:rFonts w:cstheme="minorHAnsi"/>
                <w:b/>
                <w:bCs/>
                <w:lang w:val="en-US"/>
              </w:rPr>
            </w:pPr>
            <w:r w:rsidRPr="00A54992">
              <w:rPr>
                <w:rFonts w:cstheme="minorHAnsi"/>
                <w:b/>
                <w:bCs/>
                <w:lang w:val="en-US"/>
              </w:rPr>
              <w:t>CLEANING</w:t>
            </w:r>
          </w:p>
        </w:tc>
      </w:tr>
      <w:tr w:rsidR="00A210D4" w:rsidRPr="00A54992" w14:paraId="5CA6EAF4" w14:textId="77777777" w:rsidTr="001C2FA4">
        <w:tc>
          <w:tcPr>
            <w:tcW w:w="4508" w:type="dxa"/>
            <w:vAlign w:val="center"/>
          </w:tcPr>
          <w:p w14:paraId="123ED207" w14:textId="457F611E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Undertake cleaning between usage and ensure high touch surfaces are cleaned and disinfected regularly</w:t>
            </w:r>
          </w:p>
        </w:tc>
        <w:tc>
          <w:tcPr>
            <w:tcW w:w="4508" w:type="dxa"/>
            <w:vAlign w:val="center"/>
          </w:tcPr>
          <w:p w14:paraId="596A34B0" w14:textId="77777777" w:rsidR="00A210D4" w:rsidRPr="00A54992" w:rsidRDefault="00A210D4" w:rsidP="00A210D4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Cleaning of equipment before and after use</w:t>
            </w:r>
          </w:p>
          <w:p w14:paraId="5A742C16" w14:textId="015F4E61" w:rsidR="00A210D4" w:rsidRPr="00A54992" w:rsidRDefault="00A210D4" w:rsidP="00A210D4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Frequently touched surfaces must be cleaned between each activity</w:t>
            </w:r>
          </w:p>
          <w:p w14:paraId="0F0C0EF8" w14:textId="35CC3444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 xml:space="preserve">Refer to </w:t>
            </w:r>
            <w:hyperlink r:id="rId7" w:history="1">
              <w:r w:rsidRPr="00A54992">
                <w:rPr>
                  <w:rStyle w:val="Hyperlink"/>
                  <w:rFonts w:cstheme="minorHAnsi"/>
                </w:rPr>
                <w:t>Safe Work Australia guide to cleaning</w:t>
              </w:r>
            </w:hyperlink>
            <w:r w:rsidRPr="00A54992">
              <w:rPr>
                <w:rFonts w:cstheme="minorHAnsi"/>
              </w:rPr>
              <w:t xml:space="preserve"> and </w:t>
            </w:r>
            <w:hyperlink r:id="rId8" w:history="1">
              <w:r w:rsidRPr="00A54992">
                <w:rPr>
                  <w:rStyle w:val="Hyperlink"/>
                  <w:rFonts w:cstheme="minorHAnsi"/>
                </w:rPr>
                <w:t>Supplementary information</w:t>
              </w:r>
            </w:hyperlink>
          </w:p>
        </w:tc>
      </w:tr>
      <w:tr w:rsidR="00A210D4" w:rsidRPr="00A54992" w14:paraId="31C80622" w14:textId="77777777" w:rsidTr="001C2FA4">
        <w:tc>
          <w:tcPr>
            <w:tcW w:w="4508" w:type="dxa"/>
            <w:vAlign w:val="center"/>
          </w:tcPr>
          <w:p w14:paraId="0A906896" w14:textId="42BD9C08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Ensure adequate supplies of cleaning products, including detergent and disinfectant.</w:t>
            </w:r>
          </w:p>
        </w:tc>
        <w:tc>
          <w:tcPr>
            <w:tcW w:w="4508" w:type="dxa"/>
            <w:vAlign w:val="center"/>
          </w:tcPr>
          <w:p w14:paraId="61090314" w14:textId="404E93C3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Sufficient cleaning products must be available for use by groups after each meeting</w:t>
            </w:r>
          </w:p>
        </w:tc>
      </w:tr>
      <w:tr w:rsidR="00A210D4" w:rsidRPr="00A54992" w14:paraId="768F1FBD" w14:textId="77777777" w:rsidTr="000D5CC2">
        <w:tc>
          <w:tcPr>
            <w:tcW w:w="9016" w:type="dxa"/>
            <w:gridSpan w:val="2"/>
          </w:tcPr>
          <w:p w14:paraId="58169CED" w14:textId="032515E6" w:rsidR="00A210D4" w:rsidRPr="006335FE" w:rsidRDefault="00A210D4" w:rsidP="00A210D4">
            <w:pPr>
              <w:rPr>
                <w:rFonts w:cstheme="minorHAnsi"/>
                <w:b/>
                <w:bCs/>
                <w:lang w:val="en-US"/>
              </w:rPr>
            </w:pPr>
            <w:r w:rsidRPr="006335FE">
              <w:rPr>
                <w:rFonts w:cstheme="minorHAnsi"/>
                <w:b/>
                <w:bCs/>
                <w:lang w:val="en-US"/>
              </w:rPr>
              <w:t>PHYSICAL DISTANCING AND ATTENDANCE</w:t>
            </w:r>
          </w:p>
        </w:tc>
      </w:tr>
      <w:tr w:rsidR="00A210D4" w:rsidRPr="00A54992" w14:paraId="174DF83E" w14:textId="77777777" w:rsidTr="00A210D4">
        <w:tc>
          <w:tcPr>
            <w:tcW w:w="4508" w:type="dxa"/>
          </w:tcPr>
          <w:p w14:paraId="6BC18839" w14:textId="012DE9B2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Ensure that all members that can and/or must attend from home, do attend from home.</w:t>
            </w:r>
          </w:p>
        </w:tc>
        <w:tc>
          <w:tcPr>
            <w:tcW w:w="4508" w:type="dxa"/>
          </w:tcPr>
          <w:p w14:paraId="50AFF550" w14:textId="1DBDAD42" w:rsidR="00A210D4" w:rsidRPr="00A54992" w:rsidRDefault="00A210D4" w:rsidP="00A210D4">
            <w:pPr>
              <w:pStyle w:val="BodyText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BUND and SKIF activities are still available online</w:t>
            </w:r>
          </w:p>
          <w:p w14:paraId="7A93E891" w14:textId="5FF9A5AD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Helfer and committee meetings (e</w:t>
            </w:r>
            <w:r w:rsidR="00ED2017">
              <w:rPr>
                <w:rFonts w:cstheme="minorHAnsi"/>
              </w:rPr>
              <w:t>.</w:t>
            </w:r>
            <w:r w:rsidRPr="00A54992">
              <w:rPr>
                <w:rFonts w:cstheme="minorHAnsi"/>
              </w:rPr>
              <w:t>g</w:t>
            </w:r>
            <w:r w:rsidR="00ED2017">
              <w:rPr>
                <w:rFonts w:cstheme="minorHAnsi"/>
              </w:rPr>
              <w:t>.</w:t>
            </w:r>
            <w:r w:rsidRPr="00A54992">
              <w:rPr>
                <w:rFonts w:cstheme="minorHAnsi"/>
              </w:rPr>
              <w:t xml:space="preserve"> Group Committee Meetings) can be run online and outdoors</w:t>
            </w:r>
            <w:r w:rsidR="00ED2017">
              <w:rPr>
                <w:rFonts w:cstheme="minorHAnsi"/>
              </w:rPr>
              <w:t>. Committee meetings that can run within the restriction of max 20 (10 people per room) can go ahead.</w:t>
            </w:r>
          </w:p>
        </w:tc>
      </w:tr>
      <w:tr w:rsidR="00A210D4" w:rsidRPr="00A54992" w14:paraId="4257FF18" w14:textId="77777777" w:rsidTr="00DB144A">
        <w:tc>
          <w:tcPr>
            <w:tcW w:w="4508" w:type="dxa"/>
            <w:vAlign w:val="center"/>
          </w:tcPr>
          <w:p w14:paraId="253915DA" w14:textId="39461263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lastRenderedPageBreak/>
              <w:t xml:space="preserve">Establish a system that ensures </w:t>
            </w:r>
            <w:proofErr w:type="spellStart"/>
            <w:r w:rsidRPr="00A54992">
              <w:rPr>
                <w:rFonts w:cstheme="minorHAnsi"/>
              </w:rPr>
              <w:t>helfer</w:t>
            </w:r>
            <w:proofErr w:type="spellEnd"/>
            <w:r w:rsidRPr="00A54992">
              <w:rPr>
                <w:rFonts w:cstheme="minorHAnsi"/>
              </w:rPr>
              <w:t xml:space="preserve"> are not attending across multiple settings</w:t>
            </w:r>
          </w:p>
        </w:tc>
        <w:tc>
          <w:tcPr>
            <w:tcW w:w="4508" w:type="dxa"/>
            <w:vAlign w:val="center"/>
          </w:tcPr>
          <w:p w14:paraId="1A080FEF" w14:textId="35E367FC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 xml:space="preserve">Activities should only be undertaken within halves (junior/senior) or </w:t>
            </w:r>
            <w:proofErr w:type="spellStart"/>
            <w:r w:rsidRPr="00A54992">
              <w:rPr>
                <w:rFonts w:cstheme="minorHAnsi"/>
              </w:rPr>
              <w:t>kraizen</w:t>
            </w:r>
            <w:proofErr w:type="spellEnd"/>
            <w:r w:rsidRPr="00A54992">
              <w:rPr>
                <w:rFonts w:cstheme="minorHAnsi"/>
              </w:rPr>
              <w:t>.</w:t>
            </w:r>
          </w:p>
        </w:tc>
      </w:tr>
      <w:tr w:rsidR="00A210D4" w:rsidRPr="00A54992" w14:paraId="2290CD32" w14:textId="77777777" w:rsidTr="00DB144A">
        <w:tc>
          <w:tcPr>
            <w:tcW w:w="4508" w:type="dxa"/>
            <w:vAlign w:val="center"/>
          </w:tcPr>
          <w:p w14:paraId="44E20932" w14:textId="4C5E65A7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Establish a system to screen members and visitors before attending. Organisations cannot require members to attend when unwell.</w:t>
            </w:r>
          </w:p>
        </w:tc>
        <w:tc>
          <w:tcPr>
            <w:tcW w:w="4508" w:type="dxa"/>
            <w:vAlign w:val="center"/>
          </w:tcPr>
          <w:p w14:paraId="2E8795F6" w14:textId="0C53CD8D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No one is to participate if they are unwell, especially if they have cold or flu-like symptoms. If someone becomes unwell during the activity, they will need to return home</w:t>
            </w:r>
          </w:p>
        </w:tc>
      </w:tr>
      <w:tr w:rsidR="00A210D4" w:rsidRPr="00A54992" w14:paraId="76C7CED3" w14:textId="77777777" w:rsidTr="00DB144A">
        <w:tc>
          <w:tcPr>
            <w:tcW w:w="4508" w:type="dxa"/>
            <w:vAlign w:val="center"/>
          </w:tcPr>
          <w:p w14:paraId="281CADF0" w14:textId="5C6EA630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Provide communication and guidance to members on physical separation requirements</w:t>
            </w:r>
          </w:p>
        </w:tc>
        <w:tc>
          <w:tcPr>
            <w:tcW w:w="4508" w:type="dxa"/>
            <w:vAlign w:val="center"/>
          </w:tcPr>
          <w:p w14:paraId="6F49A18F" w14:textId="02539D23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proofErr w:type="spellStart"/>
            <w:r w:rsidRPr="00A54992">
              <w:rPr>
                <w:rFonts w:cstheme="minorHAnsi"/>
              </w:rPr>
              <w:t>SKIFistn</w:t>
            </w:r>
            <w:proofErr w:type="spellEnd"/>
            <w:r w:rsidRPr="00A54992">
              <w:rPr>
                <w:rFonts w:cstheme="minorHAnsi"/>
              </w:rPr>
              <w:t xml:space="preserve"> and adults must continue to practice physical distancing requirements wherever reasonably possible</w:t>
            </w:r>
          </w:p>
        </w:tc>
      </w:tr>
      <w:tr w:rsidR="00A210D4" w:rsidRPr="00A54992" w14:paraId="0C8B287B" w14:textId="77777777" w:rsidTr="00DB144A">
        <w:tc>
          <w:tcPr>
            <w:tcW w:w="4508" w:type="dxa"/>
            <w:vAlign w:val="center"/>
          </w:tcPr>
          <w:p w14:paraId="6A5679CC" w14:textId="1BEA5635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 xml:space="preserve">Manage areas and activities to comply with gathering, capacity and density limits </w:t>
            </w:r>
          </w:p>
        </w:tc>
        <w:tc>
          <w:tcPr>
            <w:tcW w:w="4508" w:type="dxa"/>
            <w:vAlign w:val="center"/>
          </w:tcPr>
          <w:p w14:paraId="01E724E9" w14:textId="77777777" w:rsidR="00A210D4" w:rsidRDefault="00A210D4" w:rsidP="00A210D4">
            <w:pPr>
              <w:rPr>
                <w:rFonts w:cstheme="minorHAnsi"/>
              </w:rPr>
            </w:pPr>
            <w:r w:rsidRPr="00A54992">
              <w:rPr>
                <w:rFonts w:cstheme="minorHAnsi"/>
              </w:rPr>
              <w:t xml:space="preserve">Indoor activities are limited to the lesser of 20 participants or 1 participant per 4sqm in addition to those who are reasonably required to run the activity such as </w:t>
            </w:r>
            <w:proofErr w:type="spellStart"/>
            <w:r w:rsidRPr="00A54992">
              <w:rPr>
                <w:rFonts w:cstheme="minorHAnsi"/>
              </w:rPr>
              <w:t>helfer</w:t>
            </w:r>
            <w:proofErr w:type="spellEnd"/>
            <w:r w:rsidRPr="00A54992">
              <w:rPr>
                <w:rFonts w:cstheme="minorHAnsi"/>
              </w:rPr>
              <w:t>, etc.</w:t>
            </w:r>
          </w:p>
          <w:p w14:paraId="128B7EC6" w14:textId="1B6F7619" w:rsidR="00ED2017" w:rsidRPr="00A54992" w:rsidRDefault="00ED2017" w:rsidP="00A210D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No more than 10 people per room at </w:t>
            </w:r>
            <w:proofErr w:type="spellStart"/>
            <w:r>
              <w:rPr>
                <w:rFonts w:cstheme="minorHAnsi"/>
                <w:lang w:val="en-US"/>
              </w:rPr>
              <w:t>Waks</w:t>
            </w:r>
            <w:proofErr w:type="spellEnd"/>
            <w:r>
              <w:rPr>
                <w:rFonts w:cstheme="minorHAnsi"/>
                <w:lang w:val="en-US"/>
              </w:rPr>
              <w:t xml:space="preserve"> House.</w:t>
            </w:r>
          </w:p>
        </w:tc>
      </w:tr>
      <w:tr w:rsidR="00A210D4" w:rsidRPr="00A54992" w14:paraId="060F0EF3" w14:textId="77777777" w:rsidTr="00DB144A">
        <w:tc>
          <w:tcPr>
            <w:tcW w:w="4508" w:type="dxa"/>
            <w:vAlign w:val="center"/>
          </w:tcPr>
          <w:p w14:paraId="519CB326" w14:textId="07F9EFC5" w:rsidR="00A210D4" w:rsidRPr="00A54992" w:rsidRDefault="00A210D4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Provide guidance on physical distancing such as signage and floor markings</w:t>
            </w:r>
          </w:p>
        </w:tc>
        <w:tc>
          <w:tcPr>
            <w:tcW w:w="4508" w:type="dxa"/>
            <w:vAlign w:val="center"/>
          </w:tcPr>
          <w:p w14:paraId="3228FB65" w14:textId="77777777" w:rsidR="00A210D4" w:rsidRPr="00A54992" w:rsidRDefault="00A210D4" w:rsidP="00A210D4">
            <w:pPr>
              <w:pStyle w:val="BodyText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Distance markings should be used for parent drop off </w:t>
            </w:r>
          </w:p>
          <w:p w14:paraId="0391A90D" w14:textId="1E54B178" w:rsidR="00A210D4" w:rsidRPr="00A54992" w:rsidRDefault="00A210D4" w:rsidP="00A210D4">
            <w:pPr>
              <w:pStyle w:val="BodyText"/>
              <w:spacing w:before="0"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Signage to remind members to maintain physical distancing</w:t>
            </w:r>
          </w:p>
        </w:tc>
      </w:tr>
      <w:tr w:rsidR="00A210D4" w:rsidRPr="00A54992" w14:paraId="7928F5BB" w14:textId="77777777" w:rsidTr="000E10CD">
        <w:tc>
          <w:tcPr>
            <w:tcW w:w="9016" w:type="dxa"/>
            <w:gridSpan w:val="2"/>
          </w:tcPr>
          <w:p w14:paraId="16B6AD74" w14:textId="3609497E" w:rsidR="00A210D4" w:rsidRPr="00A54992" w:rsidRDefault="0088037E" w:rsidP="00A210D4">
            <w:pPr>
              <w:rPr>
                <w:rFonts w:cstheme="minorHAnsi"/>
                <w:b/>
                <w:bCs/>
                <w:lang w:val="en-US"/>
              </w:rPr>
            </w:pPr>
            <w:r w:rsidRPr="00A54992">
              <w:rPr>
                <w:rFonts w:cstheme="minorHAnsi"/>
                <w:b/>
                <w:bCs/>
                <w:lang w:val="en-US"/>
              </w:rPr>
              <w:t>FOOD AND DRINK</w:t>
            </w:r>
          </w:p>
        </w:tc>
      </w:tr>
      <w:tr w:rsidR="00A210D4" w:rsidRPr="00A54992" w14:paraId="7BF3F7D1" w14:textId="77777777" w:rsidTr="00A210D4">
        <w:tc>
          <w:tcPr>
            <w:tcW w:w="4508" w:type="dxa"/>
          </w:tcPr>
          <w:p w14:paraId="336808C9" w14:textId="668927A6" w:rsidR="00A210D4" w:rsidRPr="00A54992" w:rsidRDefault="0088037E" w:rsidP="00A210D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Provision of Food and Drink should be within Hospitality service COVID Guidelines</w:t>
            </w:r>
          </w:p>
        </w:tc>
        <w:tc>
          <w:tcPr>
            <w:tcW w:w="4508" w:type="dxa"/>
          </w:tcPr>
          <w:p w14:paraId="72149414" w14:textId="77777777" w:rsidR="0088037E" w:rsidRPr="00A54992" w:rsidRDefault="0088037E" w:rsidP="0088037E">
            <w:pPr>
              <w:pStyle w:val="BodyTex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Where possible, individuals should bring their own drink bottles and food for their own consumption and not share food.</w:t>
            </w:r>
          </w:p>
          <w:p w14:paraId="1A81BD8D" w14:textId="77777777" w:rsidR="0088037E" w:rsidRPr="00A54992" w:rsidRDefault="0088037E" w:rsidP="0088037E">
            <w:pPr>
              <w:pStyle w:val="BodyTex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Where food is provided:</w:t>
            </w:r>
          </w:p>
          <w:p w14:paraId="7E518E7B" w14:textId="77777777" w:rsidR="0088037E" w:rsidRPr="00A54992" w:rsidRDefault="0088037E" w:rsidP="0088037E">
            <w:pPr>
              <w:pStyle w:val="BodyText"/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General hygiene, cleaning and physical distancing rules apply </w:t>
            </w:r>
          </w:p>
          <w:p w14:paraId="19D3F0BC" w14:textId="77777777" w:rsidR="0088037E" w:rsidRPr="00A54992" w:rsidRDefault="0088037E" w:rsidP="0088037E">
            <w:pPr>
              <w:pStyle w:val="BodyText"/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Hand washing before and after</w:t>
            </w:r>
          </w:p>
          <w:p w14:paraId="72C70D13" w14:textId="77777777" w:rsidR="0088037E" w:rsidRPr="00A54992" w:rsidRDefault="0088037E" w:rsidP="0088037E">
            <w:pPr>
              <w:pStyle w:val="BodyText"/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Food is only provided in outdoor settings</w:t>
            </w:r>
          </w:p>
          <w:p w14:paraId="594D7542" w14:textId="77777777" w:rsidR="0088037E" w:rsidRPr="00A54992" w:rsidRDefault="0088037E" w:rsidP="0088037E">
            <w:pPr>
              <w:pStyle w:val="BodyText"/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Servers to wear face coverings while serving</w:t>
            </w:r>
          </w:p>
          <w:p w14:paraId="0B98396D" w14:textId="77777777" w:rsidR="0088037E" w:rsidRPr="00A54992" w:rsidRDefault="0088037E" w:rsidP="0088037E">
            <w:pPr>
              <w:pStyle w:val="BodyText"/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Participants should remain seated while eating </w:t>
            </w:r>
          </w:p>
          <w:p w14:paraId="69DFB2E8" w14:textId="77777777" w:rsidR="0088037E" w:rsidRPr="00A54992" w:rsidRDefault="0088037E" w:rsidP="0088037E">
            <w:pPr>
              <w:pStyle w:val="BodyText"/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No self-serve buffet-style service</w:t>
            </w:r>
          </w:p>
          <w:p w14:paraId="45DF63D8" w14:textId="1E126235" w:rsidR="0088037E" w:rsidRDefault="0088037E" w:rsidP="0088037E">
            <w:pPr>
              <w:pStyle w:val="BodyText"/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Participants should be provided with an individual serving</w:t>
            </w:r>
          </w:p>
          <w:p w14:paraId="424E412A" w14:textId="2F7BBDAF" w:rsidR="00ED2017" w:rsidRPr="00A54992" w:rsidRDefault="00ED2017" w:rsidP="0088037E">
            <w:pPr>
              <w:pStyle w:val="BodyText"/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No sharing of food or drinks (including utensils used to eat or drink)</w:t>
            </w:r>
          </w:p>
          <w:p w14:paraId="3925D89E" w14:textId="26062F16" w:rsidR="00A210D4" w:rsidRPr="00A54992" w:rsidRDefault="0088037E" w:rsidP="0088037E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Members can cook their own food as long they don’t share it after</w:t>
            </w:r>
          </w:p>
        </w:tc>
      </w:tr>
      <w:tr w:rsidR="0088037E" w:rsidRPr="00A54992" w14:paraId="561FBB96" w14:textId="77777777" w:rsidTr="00AD7DDF">
        <w:tc>
          <w:tcPr>
            <w:tcW w:w="9016" w:type="dxa"/>
            <w:gridSpan w:val="2"/>
          </w:tcPr>
          <w:p w14:paraId="462009AB" w14:textId="5A5E6961" w:rsidR="0088037E" w:rsidRPr="00A54992" w:rsidRDefault="0088037E" w:rsidP="00A210D4">
            <w:pPr>
              <w:rPr>
                <w:rFonts w:cstheme="minorHAnsi"/>
                <w:b/>
                <w:bCs/>
                <w:lang w:val="en-US"/>
              </w:rPr>
            </w:pPr>
            <w:r w:rsidRPr="00A54992">
              <w:rPr>
                <w:rFonts w:cstheme="minorHAnsi"/>
                <w:b/>
                <w:bCs/>
                <w:lang w:val="en-US"/>
              </w:rPr>
              <w:t>RECORD-KEEPING</w:t>
            </w:r>
          </w:p>
        </w:tc>
      </w:tr>
      <w:tr w:rsidR="00B14A24" w:rsidRPr="00A54992" w14:paraId="2A540D48" w14:textId="77777777" w:rsidTr="00BC7666">
        <w:tc>
          <w:tcPr>
            <w:tcW w:w="4508" w:type="dxa"/>
          </w:tcPr>
          <w:p w14:paraId="1A6C5ADC" w14:textId="547A6ACC" w:rsidR="00B14A24" w:rsidRPr="00A54992" w:rsidRDefault="00B14A24" w:rsidP="00B14A2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 xml:space="preserve">Record the attendance of </w:t>
            </w:r>
            <w:proofErr w:type="spellStart"/>
            <w:r w:rsidRPr="00A54992">
              <w:rPr>
                <w:rFonts w:cstheme="minorHAnsi"/>
              </w:rPr>
              <w:t>helfer</w:t>
            </w:r>
            <w:proofErr w:type="spellEnd"/>
            <w:r w:rsidRPr="00A54992">
              <w:rPr>
                <w:rFonts w:cstheme="minorHAnsi"/>
              </w:rPr>
              <w:t xml:space="preserve">, </w:t>
            </w:r>
            <w:proofErr w:type="spellStart"/>
            <w:r w:rsidRPr="00A54992">
              <w:rPr>
                <w:rFonts w:cstheme="minorHAnsi"/>
              </w:rPr>
              <w:t>SKIFistn</w:t>
            </w:r>
            <w:proofErr w:type="spellEnd"/>
            <w:r w:rsidRPr="00A54992">
              <w:rPr>
                <w:rFonts w:cstheme="minorHAnsi"/>
              </w:rPr>
              <w:t>, volunteers, parents, visitors, etc. This information will assist organisations to identify close contacts.</w:t>
            </w:r>
          </w:p>
        </w:tc>
        <w:tc>
          <w:tcPr>
            <w:tcW w:w="4508" w:type="dxa"/>
            <w:vAlign w:val="center"/>
          </w:tcPr>
          <w:p w14:paraId="49E67CF1" w14:textId="21A1C342" w:rsidR="00B14A24" w:rsidRPr="00A54992" w:rsidRDefault="00B14A24" w:rsidP="00B14A2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A record of people who have attended each activity (</w:t>
            </w:r>
            <w:proofErr w:type="spellStart"/>
            <w:r w:rsidRPr="00A54992">
              <w:rPr>
                <w:rFonts w:cstheme="minorHAnsi"/>
              </w:rPr>
              <w:t>helfer</w:t>
            </w:r>
            <w:proofErr w:type="spellEnd"/>
            <w:r w:rsidRPr="00A54992">
              <w:rPr>
                <w:rFonts w:cstheme="minorHAnsi"/>
              </w:rPr>
              <w:t xml:space="preserve">, </w:t>
            </w:r>
            <w:proofErr w:type="spellStart"/>
            <w:r w:rsidRPr="00A54992">
              <w:rPr>
                <w:rFonts w:cstheme="minorHAnsi"/>
              </w:rPr>
              <w:t>SKIFistn</w:t>
            </w:r>
            <w:proofErr w:type="spellEnd"/>
            <w:r w:rsidRPr="00A54992">
              <w:rPr>
                <w:rFonts w:cstheme="minorHAnsi"/>
              </w:rPr>
              <w:t xml:space="preserve">, volunteers, parents, visitors, etc). This information should be kept by the </w:t>
            </w:r>
            <w:proofErr w:type="spellStart"/>
            <w:r w:rsidRPr="00A54992">
              <w:rPr>
                <w:rFonts w:cstheme="minorHAnsi"/>
              </w:rPr>
              <w:t>Forzitsers</w:t>
            </w:r>
            <w:proofErr w:type="spellEnd"/>
            <w:r w:rsidRPr="00A54992">
              <w:rPr>
                <w:rFonts w:cstheme="minorHAnsi"/>
              </w:rPr>
              <w:t xml:space="preserve"> for 28 days. This record should be written down by a single person and a photo taken for safe keeping and sent to the SKIF </w:t>
            </w:r>
            <w:proofErr w:type="spellStart"/>
            <w:r w:rsidRPr="00A54992">
              <w:rPr>
                <w:rFonts w:cstheme="minorHAnsi"/>
              </w:rPr>
              <w:t>Forzitsers</w:t>
            </w:r>
            <w:proofErr w:type="spellEnd"/>
            <w:r w:rsidRPr="00A54992">
              <w:rPr>
                <w:rFonts w:cstheme="minorHAnsi"/>
              </w:rPr>
              <w:t xml:space="preserve"> and Jewish Labour Bund Secretary.</w:t>
            </w:r>
          </w:p>
        </w:tc>
      </w:tr>
      <w:tr w:rsidR="00B14A24" w:rsidRPr="00A54992" w14:paraId="7B3CC764" w14:textId="77777777" w:rsidTr="00080626">
        <w:tc>
          <w:tcPr>
            <w:tcW w:w="9016" w:type="dxa"/>
            <w:gridSpan w:val="2"/>
          </w:tcPr>
          <w:p w14:paraId="7036A3F4" w14:textId="57DA4088" w:rsidR="00B14A24" w:rsidRPr="00A54992" w:rsidRDefault="00B14A24" w:rsidP="00B14A24">
            <w:pPr>
              <w:rPr>
                <w:rFonts w:cstheme="minorHAnsi"/>
                <w:b/>
                <w:bCs/>
                <w:lang w:val="en-US"/>
              </w:rPr>
            </w:pPr>
            <w:r w:rsidRPr="00A54992">
              <w:rPr>
                <w:rFonts w:cstheme="minorHAnsi"/>
                <w:b/>
                <w:bCs/>
                <w:lang w:val="en-US"/>
              </w:rPr>
              <w:t>RESPONSE TO A SUSPECTED OR CONFIRMED COVID-19 CASE</w:t>
            </w:r>
          </w:p>
        </w:tc>
      </w:tr>
      <w:tr w:rsidR="00B14A24" w:rsidRPr="00A54992" w14:paraId="6C054B5C" w14:textId="77777777" w:rsidTr="00F859C5">
        <w:tc>
          <w:tcPr>
            <w:tcW w:w="4508" w:type="dxa"/>
            <w:vAlign w:val="center"/>
          </w:tcPr>
          <w:p w14:paraId="65BA3BFD" w14:textId="39F79814" w:rsidR="00B14A24" w:rsidRPr="00A54992" w:rsidRDefault="00B14A24" w:rsidP="00B14A2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lastRenderedPageBreak/>
              <w:t>How you will manage a suspected or confirmed case.</w:t>
            </w:r>
          </w:p>
        </w:tc>
        <w:tc>
          <w:tcPr>
            <w:tcW w:w="4508" w:type="dxa"/>
            <w:vAlign w:val="center"/>
          </w:tcPr>
          <w:p w14:paraId="1DA0C55C" w14:textId="2287EC66" w:rsidR="00B14A24" w:rsidRPr="00A54992" w:rsidRDefault="00B14A24" w:rsidP="00B14A24">
            <w:pPr>
              <w:pStyle w:val="BodyTex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If somebody becomes unwell at SKIF or any other Jewish Labour Bund activity, they will need to return home.</w:t>
            </w:r>
          </w:p>
          <w:p w14:paraId="3BC02367" w14:textId="77777777" w:rsidR="00B14A24" w:rsidRPr="00A54992" w:rsidRDefault="00B14A24" w:rsidP="00B14A24">
            <w:pPr>
              <w:pStyle w:val="BodyTex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If they show signs of COVID-19 symptoms, especially fever:</w:t>
            </w:r>
          </w:p>
          <w:p w14:paraId="551AFD1C" w14:textId="77777777" w:rsidR="00B14A24" w:rsidRPr="00A54992" w:rsidRDefault="00B14A24" w:rsidP="00B14A24">
            <w:pPr>
              <w:pStyle w:val="BodyText"/>
              <w:numPr>
                <w:ilvl w:val="0"/>
                <w:numId w:val="3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Isolate them from the rest of participants until they are able to return home</w:t>
            </w:r>
          </w:p>
          <w:p w14:paraId="076CFB15" w14:textId="77777777" w:rsidR="00B14A24" w:rsidRPr="00A54992" w:rsidRDefault="00B14A24" w:rsidP="00B14A24">
            <w:pPr>
              <w:pStyle w:val="BodyText"/>
              <w:numPr>
                <w:ilvl w:val="0"/>
                <w:numId w:val="3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Advise the participant to self-isolate and be tested for COVID-19</w:t>
            </w:r>
          </w:p>
          <w:p w14:paraId="7AE91B48" w14:textId="77777777" w:rsidR="00B14A24" w:rsidRPr="00A54992" w:rsidRDefault="00B14A24" w:rsidP="00B14A24">
            <w:pPr>
              <w:pStyle w:val="BodyText"/>
              <w:numPr>
                <w:ilvl w:val="0"/>
                <w:numId w:val="3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Call 000 if the condition becomes serious, such as difficulty in breathing</w:t>
            </w:r>
          </w:p>
          <w:p w14:paraId="349C5212" w14:textId="2B910BA4" w:rsidR="00B14A24" w:rsidRPr="00A54992" w:rsidRDefault="00B14A24" w:rsidP="00B14A2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 xml:space="preserve">Explain to them that they should call the COVID-19 hotline 1800 675 398 or contact their GP. If their symptoms include fever, the SKIF </w:t>
            </w:r>
            <w:proofErr w:type="spellStart"/>
            <w:r w:rsidRPr="00A54992">
              <w:rPr>
                <w:rFonts w:cstheme="minorHAnsi"/>
              </w:rPr>
              <w:t>Forzitser</w:t>
            </w:r>
            <w:proofErr w:type="spellEnd"/>
            <w:r w:rsidRPr="00A54992">
              <w:rPr>
                <w:rFonts w:cstheme="minorHAnsi"/>
              </w:rPr>
              <w:t xml:space="preserve"> should contact Jewish Labour Bund co-Vice President (Dr Doodie Ringelblum).</w:t>
            </w:r>
          </w:p>
        </w:tc>
      </w:tr>
      <w:tr w:rsidR="00B14A24" w:rsidRPr="00A54992" w14:paraId="76E7858E" w14:textId="77777777" w:rsidTr="00F859C5">
        <w:tc>
          <w:tcPr>
            <w:tcW w:w="4508" w:type="dxa"/>
            <w:vAlign w:val="center"/>
          </w:tcPr>
          <w:p w14:paraId="22290BEC" w14:textId="6A91F8D3" w:rsidR="00B14A24" w:rsidRPr="00A54992" w:rsidRDefault="00B14A24" w:rsidP="00B14A2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Extra care is required during isolation if the unwell person is a youth.</w:t>
            </w:r>
          </w:p>
        </w:tc>
        <w:tc>
          <w:tcPr>
            <w:tcW w:w="4508" w:type="dxa"/>
            <w:vAlign w:val="center"/>
          </w:tcPr>
          <w:p w14:paraId="3B56BD3C" w14:textId="61F4FBA3" w:rsidR="00B14A24" w:rsidRPr="00A54992" w:rsidRDefault="00B14A24" w:rsidP="00B14A24">
            <w:pPr>
              <w:pStyle w:val="BodyText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It is important to keep the </w:t>
            </w:r>
            <w:proofErr w:type="spellStart"/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SKIFistn</w:t>
            </w:r>
            <w:proofErr w:type="spellEnd"/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 relaxed, and not arouse concern in others. Calmly ask them to follow you away from the space where the main activity is occurring.</w:t>
            </w:r>
          </w:p>
          <w:p w14:paraId="09A66FC8" w14:textId="1B1F3D54" w:rsidR="00B14A24" w:rsidRPr="00A54992" w:rsidRDefault="00B14A24" w:rsidP="00B14A24">
            <w:pPr>
              <w:pStyle w:val="BodyText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The </w:t>
            </w:r>
            <w:proofErr w:type="spellStart"/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SKIFist</w:t>
            </w:r>
            <w:proofErr w:type="spellEnd"/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 should remain 2m away from others and wait in a separate area away from others for their parent to collect them. Try to be in-sight of other adults at this time.</w:t>
            </w:r>
          </w:p>
          <w:p w14:paraId="1BBB2E2F" w14:textId="535782DD" w:rsidR="00B14A24" w:rsidRPr="00A54992" w:rsidRDefault="00B14A24" w:rsidP="00B14A2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 xml:space="preserve">Helfer need to reassure and support the </w:t>
            </w:r>
            <w:proofErr w:type="spellStart"/>
            <w:r w:rsidRPr="00A54992">
              <w:rPr>
                <w:rFonts w:cstheme="minorHAnsi"/>
              </w:rPr>
              <w:t>SKIFist</w:t>
            </w:r>
            <w:proofErr w:type="spellEnd"/>
            <w:r w:rsidRPr="00A54992">
              <w:rPr>
                <w:rFonts w:cstheme="minorHAnsi"/>
              </w:rPr>
              <w:t>. They should not feel forgotten or criticised by others.</w:t>
            </w:r>
          </w:p>
        </w:tc>
      </w:tr>
      <w:tr w:rsidR="00B14A24" w:rsidRPr="00A54992" w14:paraId="14A5A841" w14:textId="77777777" w:rsidTr="00F859C5">
        <w:tc>
          <w:tcPr>
            <w:tcW w:w="4508" w:type="dxa"/>
            <w:vAlign w:val="center"/>
          </w:tcPr>
          <w:p w14:paraId="2AFB998A" w14:textId="7D03B461" w:rsidR="00B14A24" w:rsidRPr="00A54992" w:rsidRDefault="00B14A24" w:rsidP="00B14A2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Prepare to notify members and visitors (including close contacts)</w:t>
            </w:r>
          </w:p>
        </w:tc>
        <w:tc>
          <w:tcPr>
            <w:tcW w:w="4508" w:type="dxa"/>
            <w:vAlign w:val="center"/>
          </w:tcPr>
          <w:p w14:paraId="1341D275" w14:textId="363548EB" w:rsidR="00B14A24" w:rsidRPr="00A54992" w:rsidRDefault="00B14A24" w:rsidP="00B14A24">
            <w:pPr>
              <w:pStyle w:val="BodyTex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The detection of a positive COVID-19 case at a SKIF/Jewish Labour Bund activity will result in a standard public health response, which could include quarantine of an individual or group, and close contacts, for the required period. </w:t>
            </w: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br/>
              <w:t>It is likely that the Group will be made aware of a potential close contact through being informed directly by the affected person (or their parent) or as part of a follow up of confirmed cases by public health officials or from the Jewish Labour Bund.</w:t>
            </w:r>
          </w:p>
          <w:p w14:paraId="5F339929" w14:textId="77777777" w:rsidR="00B14A24" w:rsidRPr="00A54992" w:rsidRDefault="00B14A24" w:rsidP="00B14A24">
            <w:pPr>
              <w:pStyle w:val="BodyText"/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Call the COVID-19 hotline 1800 675 398</w:t>
            </w:r>
          </w:p>
          <w:p w14:paraId="59879EBF" w14:textId="77777777" w:rsidR="00B14A24" w:rsidRPr="00A54992" w:rsidRDefault="00B14A24" w:rsidP="00B14A24">
            <w:pPr>
              <w:pStyle w:val="BodyText"/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Provide attendance records of meetings that the affected person has attended to public health officials</w:t>
            </w:r>
          </w:p>
          <w:p w14:paraId="42E1F1F5" w14:textId="1D7D8D2F" w:rsidR="00B14A24" w:rsidRPr="00A54992" w:rsidRDefault="00B14A24" w:rsidP="00B14A24">
            <w:pPr>
              <w:pStyle w:val="BodyText"/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Notify the Jewish Labour Bund </w:t>
            </w:r>
          </w:p>
          <w:p w14:paraId="113E0DD7" w14:textId="67469E46" w:rsidR="00B14A24" w:rsidRPr="00A54992" w:rsidRDefault="00B14A24" w:rsidP="00B14A2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In conjunction with public health officials and Jewish Labour Bund, notify other attendees that they may have been exposed and follow DHHS advice on quarantine requirements.</w:t>
            </w:r>
          </w:p>
        </w:tc>
      </w:tr>
      <w:tr w:rsidR="00B14A24" w:rsidRPr="00A54992" w14:paraId="6A683472" w14:textId="77777777" w:rsidTr="00A210D4">
        <w:tc>
          <w:tcPr>
            <w:tcW w:w="4508" w:type="dxa"/>
          </w:tcPr>
          <w:p w14:paraId="32349377" w14:textId="122BE580" w:rsidR="00B14A24" w:rsidRPr="00A54992" w:rsidRDefault="00B14A24" w:rsidP="00B14A2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lastRenderedPageBreak/>
              <w:t>Assess whether the premises or parts of the premises must be closed. Prepare to undertake cleaning and disinfection at the premises. Prepare to re-open the premises.</w:t>
            </w:r>
          </w:p>
        </w:tc>
        <w:tc>
          <w:tcPr>
            <w:tcW w:w="4508" w:type="dxa"/>
          </w:tcPr>
          <w:p w14:paraId="08E1153F" w14:textId="77777777" w:rsidR="00B14A24" w:rsidRPr="00A54992" w:rsidRDefault="00B14A24" w:rsidP="00B14A24">
            <w:pPr>
              <w:pStyle w:val="BodyTex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Depending on the location of the contact, the venue may need to be closed to enable clean and disinfect of the spaces where the people in attendance may have been. </w:t>
            </w:r>
          </w:p>
          <w:p w14:paraId="260A0B82" w14:textId="46C58875" w:rsidR="00B14A24" w:rsidRPr="00A54992" w:rsidRDefault="00B14A24" w:rsidP="00B14A24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Permission should be obtained from Jewish Labour Bund before restarting activities.</w:t>
            </w:r>
          </w:p>
        </w:tc>
      </w:tr>
    </w:tbl>
    <w:p w14:paraId="5B925697" w14:textId="5EF90511" w:rsidR="00A210D4" w:rsidRDefault="00A210D4" w:rsidP="00A210D4">
      <w:pPr>
        <w:rPr>
          <w:rFonts w:cstheme="minorHAnsi"/>
          <w:lang w:val="en-US"/>
        </w:rPr>
      </w:pPr>
    </w:p>
    <w:p w14:paraId="12443332" w14:textId="5D6CCCB8" w:rsidR="006335FE" w:rsidRDefault="006335FE" w:rsidP="00A210D4">
      <w:pPr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35FE" w:rsidRPr="00A54992" w14:paraId="6C9CED24" w14:textId="77777777" w:rsidTr="008806E6">
        <w:tc>
          <w:tcPr>
            <w:tcW w:w="9016" w:type="dxa"/>
            <w:gridSpan w:val="2"/>
          </w:tcPr>
          <w:p w14:paraId="5C957456" w14:textId="20566025" w:rsidR="006335FE" w:rsidRPr="00A54992" w:rsidRDefault="006335FE" w:rsidP="008806E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OUTDOOR</w:t>
            </w:r>
            <w:r w:rsidRPr="00A54992">
              <w:rPr>
                <w:rFonts w:cstheme="minorHAnsi"/>
                <w:b/>
                <w:bCs/>
                <w:lang w:val="en-US"/>
              </w:rPr>
              <w:t xml:space="preserve"> ACTIVITIES</w:t>
            </w:r>
          </w:p>
        </w:tc>
      </w:tr>
      <w:tr w:rsidR="006335FE" w:rsidRPr="00A54992" w14:paraId="21215FD6" w14:textId="77777777" w:rsidTr="008806E6">
        <w:tc>
          <w:tcPr>
            <w:tcW w:w="9016" w:type="dxa"/>
            <w:gridSpan w:val="2"/>
          </w:tcPr>
          <w:p w14:paraId="5B427F7A" w14:textId="77777777" w:rsidR="006335FE" w:rsidRPr="00A54992" w:rsidRDefault="006335FE" w:rsidP="008806E6">
            <w:pPr>
              <w:rPr>
                <w:rFonts w:cstheme="minorHAnsi"/>
                <w:b/>
                <w:bCs/>
                <w:lang w:val="en-US"/>
              </w:rPr>
            </w:pPr>
            <w:r w:rsidRPr="00A54992">
              <w:rPr>
                <w:rFonts w:cstheme="minorHAnsi"/>
                <w:b/>
                <w:bCs/>
                <w:lang w:val="en-US"/>
              </w:rPr>
              <w:t>HYGIENE</w:t>
            </w:r>
          </w:p>
        </w:tc>
      </w:tr>
      <w:tr w:rsidR="006335FE" w:rsidRPr="00A54992" w14:paraId="110622BC" w14:textId="77777777" w:rsidTr="008806E6">
        <w:tc>
          <w:tcPr>
            <w:tcW w:w="4508" w:type="dxa"/>
          </w:tcPr>
          <w:p w14:paraId="18665987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Provide hand cleaning facilities and ensure adequate supplies are available</w:t>
            </w:r>
          </w:p>
        </w:tc>
        <w:tc>
          <w:tcPr>
            <w:tcW w:w="4508" w:type="dxa"/>
            <w:vAlign w:val="center"/>
          </w:tcPr>
          <w:p w14:paraId="29856025" w14:textId="77777777" w:rsidR="006335FE" w:rsidRPr="00A54992" w:rsidRDefault="006335FE" w:rsidP="008806E6">
            <w:pPr>
              <w:rPr>
                <w:rFonts w:cstheme="minorHAnsi"/>
              </w:rPr>
            </w:pPr>
            <w:r w:rsidRPr="00A54992">
              <w:rPr>
                <w:rFonts w:cstheme="minorHAnsi"/>
              </w:rPr>
              <w:t xml:space="preserve">Hand washing facilities and/or hand sanitiser to be available at entrance to </w:t>
            </w:r>
            <w:proofErr w:type="spellStart"/>
            <w:r w:rsidRPr="00A54992">
              <w:rPr>
                <w:rFonts w:cstheme="minorHAnsi"/>
              </w:rPr>
              <w:t>Waks</w:t>
            </w:r>
            <w:proofErr w:type="spellEnd"/>
            <w:r w:rsidRPr="00A54992">
              <w:rPr>
                <w:rFonts w:cstheme="minorHAnsi"/>
              </w:rPr>
              <w:t xml:space="preserve"> House and used at the beginning, end and regularly throughout the activity</w:t>
            </w:r>
          </w:p>
          <w:p w14:paraId="7CC62595" w14:textId="77777777" w:rsidR="006335FE" w:rsidRPr="00A54992" w:rsidRDefault="006335FE" w:rsidP="008806E6">
            <w:pPr>
              <w:rPr>
                <w:rFonts w:cstheme="minorHAnsi"/>
              </w:rPr>
            </w:pPr>
            <w:r w:rsidRPr="00A54992">
              <w:rPr>
                <w:rFonts w:cstheme="minorHAnsi"/>
              </w:rPr>
              <w:t>Hand sanitiser to be available in front and back activity rooms</w:t>
            </w:r>
          </w:p>
          <w:p w14:paraId="589CC388" w14:textId="77777777" w:rsidR="006335FE" w:rsidRPr="00A54992" w:rsidRDefault="006335FE" w:rsidP="008806E6">
            <w:pPr>
              <w:rPr>
                <w:rFonts w:cstheme="minorHAnsi"/>
              </w:rPr>
            </w:pPr>
            <w:r w:rsidRPr="00A54992">
              <w:rPr>
                <w:rFonts w:cstheme="minorHAnsi"/>
              </w:rPr>
              <w:t>Hand soap to be full in bathrooms and kitchen</w:t>
            </w:r>
          </w:p>
        </w:tc>
      </w:tr>
      <w:tr w:rsidR="006335FE" w:rsidRPr="00A54992" w14:paraId="7939A24F" w14:textId="77777777" w:rsidTr="008806E6">
        <w:tc>
          <w:tcPr>
            <w:tcW w:w="4508" w:type="dxa"/>
            <w:vAlign w:val="center"/>
          </w:tcPr>
          <w:p w14:paraId="336F301C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 xml:space="preserve">Enhance airflow </w:t>
            </w:r>
          </w:p>
        </w:tc>
        <w:tc>
          <w:tcPr>
            <w:tcW w:w="4508" w:type="dxa"/>
            <w:vAlign w:val="center"/>
          </w:tcPr>
          <w:p w14:paraId="3D0EBB71" w14:textId="7913F471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Outdoor activities only</w:t>
            </w:r>
          </w:p>
        </w:tc>
      </w:tr>
      <w:tr w:rsidR="006335FE" w:rsidRPr="00A54992" w14:paraId="570F7866" w14:textId="77777777" w:rsidTr="008806E6">
        <w:tc>
          <w:tcPr>
            <w:tcW w:w="4508" w:type="dxa"/>
            <w:vAlign w:val="center"/>
          </w:tcPr>
          <w:p w14:paraId="33149CBF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 xml:space="preserve">Face coverings are worn unless an exception applies. </w:t>
            </w:r>
          </w:p>
        </w:tc>
        <w:tc>
          <w:tcPr>
            <w:tcW w:w="4508" w:type="dxa"/>
            <w:vAlign w:val="center"/>
          </w:tcPr>
          <w:p w14:paraId="38CE2287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Face coverings must be worn by those 12yo and older unless they are involved in strenuous activity, eating or another exemption applies</w:t>
            </w:r>
          </w:p>
        </w:tc>
      </w:tr>
      <w:tr w:rsidR="006335FE" w:rsidRPr="00A54992" w14:paraId="676839D2" w14:textId="77777777" w:rsidTr="008806E6">
        <w:tc>
          <w:tcPr>
            <w:tcW w:w="4508" w:type="dxa"/>
            <w:vAlign w:val="center"/>
          </w:tcPr>
          <w:p w14:paraId="078AB55A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Provide communication and/or guidance on the correct use and disposal of face coverings, and on good hygiene practices and slowing the spread of coronavirus (COVID-19).</w:t>
            </w:r>
          </w:p>
        </w:tc>
        <w:tc>
          <w:tcPr>
            <w:tcW w:w="4508" w:type="dxa"/>
            <w:vAlign w:val="center"/>
          </w:tcPr>
          <w:p w14:paraId="6F5BFE6E" w14:textId="77777777" w:rsidR="006335FE" w:rsidRPr="00A54992" w:rsidRDefault="006335FE" w:rsidP="008806E6">
            <w:pPr>
              <w:pStyle w:val="BodyTex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Guidance provided to all members via direct email, and webpage </w:t>
            </w:r>
          </w:p>
          <w:p w14:paraId="373CBFC4" w14:textId="77777777" w:rsidR="006335FE" w:rsidRPr="00A54992" w:rsidRDefault="006335FE" w:rsidP="008806E6">
            <w:pPr>
              <w:pStyle w:val="BodyText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Helfer and volunteers can access government COVID-19 Training:</w:t>
            </w:r>
          </w:p>
          <w:p w14:paraId="30959B25" w14:textId="77777777" w:rsidR="006335FE" w:rsidRPr="00A54992" w:rsidRDefault="00A76277" w:rsidP="008806E6">
            <w:pPr>
              <w:pStyle w:val="BodyText"/>
              <w:numPr>
                <w:ilvl w:val="0"/>
                <w:numId w:val="1"/>
              </w:numPr>
              <w:spacing w:before="0" w:after="0"/>
              <w:ind w:left="653" w:hanging="284"/>
              <w:rPr>
                <w:rFonts w:asciiTheme="minorHAnsi" w:hAnsiTheme="minorHAnsi" w:cstheme="minorHAnsi"/>
                <w:color w:val="auto"/>
                <w:szCs w:val="22"/>
              </w:rPr>
            </w:pPr>
            <w:hyperlink r:id="rId9" w:history="1">
              <w:r w:rsidR="006335FE" w:rsidRPr="00A54992">
                <w:rPr>
                  <w:rStyle w:val="Hyperlink"/>
                  <w:rFonts w:asciiTheme="minorHAnsi" w:hAnsiTheme="minorHAnsi" w:cstheme="minorHAnsi"/>
                  <w:szCs w:val="22"/>
                </w:rPr>
                <w:t>Infection control training</w:t>
              </w:r>
            </w:hyperlink>
            <w:r w:rsidR="006335FE"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  <w:p w14:paraId="766DA538" w14:textId="77777777" w:rsidR="006335FE" w:rsidRPr="00A54992" w:rsidRDefault="00A76277" w:rsidP="008806E6">
            <w:pPr>
              <w:rPr>
                <w:rFonts w:cstheme="minorHAnsi"/>
                <w:lang w:val="en-US"/>
              </w:rPr>
            </w:pPr>
            <w:hyperlink r:id="rId10" w:history="1">
              <w:r w:rsidR="006335FE" w:rsidRPr="00A54992">
                <w:rPr>
                  <w:rStyle w:val="Hyperlink"/>
                  <w:rFonts w:cstheme="minorHAnsi"/>
                </w:rPr>
                <w:t>How to safely wear a face covering</w:t>
              </w:r>
            </w:hyperlink>
            <w:r w:rsidR="006335FE" w:rsidRPr="00A54992">
              <w:rPr>
                <w:rFonts w:cstheme="minorHAnsi"/>
              </w:rPr>
              <w:t xml:space="preserve"> </w:t>
            </w:r>
          </w:p>
        </w:tc>
      </w:tr>
      <w:tr w:rsidR="006335FE" w:rsidRPr="00A54992" w14:paraId="0D4283AC" w14:textId="77777777" w:rsidTr="008806E6">
        <w:tc>
          <w:tcPr>
            <w:tcW w:w="4508" w:type="dxa"/>
            <w:vAlign w:val="center"/>
          </w:tcPr>
          <w:p w14:paraId="247F1D75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Manage use of high-touch communal items.</w:t>
            </w:r>
          </w:p>
        </w:tc>
        <w:tc>
          <w:tcPr>
            <w:tcW w:w="4508" w:type="dxa"/>
            <w:vAlign w:val="center"/>
          </w:tcPr>
          <w:p w14:paraId="3B99E81F" w14:textId="77777777" w:rsidR="006335FE" w:rsidRPr="00A54992" w:rsidRDefault="006335FE" w:rsidP="008806E6">
            <w:pPr>
              <w:pStyle w:val="BodyTex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Equipment that is worn on the face / head should not be shared during activities</w:t>
            </w:r>
          </w:p>
          <w:p w14:paraId="1A6AC634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Cleaning of equipment and frequently touched surfaces before and after use</w:t>
            </w:r>
          </w:p>
        </w:tc>
      </w:tr>
      <w:tr w:rsidR="006335FE" w:rsidRPr="00A54992" w14:paraId="70A9ACAC" w14:textId="77777777" w:rsidTr="008806E6">
        <w:trPr>
          <w:trHeight w:val="233"/>
        </w:trPr>
        <w:tc>
          <w:tcPr>
            <w:tcW w:w="9016" w:type="dxa"/>
            <w:gridSpan w:val="2"/>
          </w:tcPr>
          <w:p w14:paraId="4BC21B99" w14:textId="77777777" w:rsidR="006335FE" w:rsidRPr="00A54992" w:rsidRDefault="006335FE" w:rsidP="008806E6">
            <w:pPr>
              <w:rPr>
                <w:rFonts w:cstheme="minorHAnsi"/>
                <w:b/>
                <w:bCs/>
                <w:lang w:val="en-US"/>
              </w:rPr>
            </w:pPr>
            <w:r w:rsidRPr="00A54992">
              <w:rPr>
                <w:rFonts w:cstheme="minorHAnsi"/>
                <w:b/>
                <w:bCs/>
                <w:lang w:val="en-US"/>
              </w:rPr>
              <w:t>CLEANING</w:t>
            </w:r>
          </w:p>
        </w:tc>
      </w:tr>
      <w:tr w:rsidR="006335FE" w:rsidRPr="00A54992" w14:paraId="602B7667" w14:textId="77777777" w:rsidTr="008806E6">
        <w:tc>
          <w:tcPr>
            <w:tcW w:w="4508" w:type="dxa"/>
            <w:vAlign w:val="center"/>
          </w:tcPr>
          <w:p w14:paraId="3852387F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Undertake cleaning between usage and ensure high touch surfaces are cleaned and disinfected regularly</w:t>
            </w:r>
          </w:p>
        </w:tc>
        <w:tc>
          <w:tcPr>
            <w:tcW w:w="4508" w:type="dxa"/>
            <w:vAlign w:val="center"/>
          </w:tcPr>
          <w:p w14:paraId="454E3D46" w14:textId="77777777" w:rsidR="006335FE" w:rsidRPr="00A54992" w:rsidRDefault="006335FE" w:rsidP="008806E6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Cleaning of equipment before and after use</w:t>
            </w:r>
          </w:p>
          <w:p w14:paraId="659177CD" w14:textId="77777777" w:rsidR="006335FE" w:rsidRPr="00A54992" w:rsidRDefault="006335FE" w:rsidP="008806E6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Frequently touched surfaces must be cleaned between each activity</w:t>
            </w:r>
          </w:p>
          <w:p w14:paraId="18ADD75B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 xml:space="preserve">Refer to </w:t>
            </w:r>
            <w:hyperlink r:id="rId11" w:history="1">
              <w:r w:rsidRPr="00A54992">
                <w:rPr>
                  <w:rStyle w:val="Hyperlink"/>
                  <w:rFonts w:cstheme="minorHAnsi"/>
                </w:rPr>
                <w:t>Safe Work Australia guide to cleaning</w:t>
              </w:r>
            </w:hyperlink>
            <w:r w:rsidRPr="00A54992">
              <w:rPr>
                <w:rFonts w:cstheme="minorHAnsi"/>
              </w:rPr>
              <w:t xml:space="preserve"> and </w:t>
            </w:r>
            <w:hyperlink r:id="rId12" w:history="1">
              <w:r w:rsidRPr="00A54992">
                <w:rPr>
                  <w:rStyle w:val="Hyperlink"/>
                  <w:rFonts w:cstheme="minorHAnsi"/>
                </w:rPr>
                <w:t>Supplementary information</w:t>
              </w:r>
            </w:hyperlink>
          </w:p>
        </w:tc>
      </w:tr>
      <w:tr w:rsidR="006335FE" w:rsidRPr="00A54992" w14:paraId="7E04D89A" w14:textId="77777777" w:rsidTr="008806E6">
        <w:tc>
          <w:tcPr>
            <w:tcW w:w="4508" w:type="dxa"/>
            <w:vAlign w:val="center"/>
          </w:tcPr>
          <w:p w14:paraId="7E6A3E08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Ensure adequate supplies of cleaning products, including detergent and disinfectant.</w:t>
            </w:r>
          </w:p>
        </w:tc>
        <w:tc>
          <w:tcPr>
            <w:tcW w:w="4508" w:type="dxa"/>
            <w:vAlign w:val="center"/>
          </w:tcPr>
          <w:p w14:paraId="4CDAB955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Sufficient cleaning products must be available for use by groups after each meeting</w:t>
            </w:r>
          </w:p>
        </w:tc>
      </w:tr>
      <w:tr w:rsidR="006335FE" w:rsidRPr="00A54992" w14:paraId="7F967DAF" w14:textId="77777777" w:rsidTr="008806E6">
        <w:tc>
          <w:tcPr>
            <w:tcW w:w="9016" w:type="dxa"/>
            <w:gridSpan w:val="2"/>
          </w:tcPr>
          <w:p w14:paraId="1AF68D46" w14:textId="77777777" w:rsidR="006335FE" w:rsidRPr="006335FE" w:rsidRDefault="006335FE" w:rsidP="008806E6">
            <w:pPr>
              <w:rPr>
                <w:rFonts w:cstheme="minorHAnsi"/>
                <w:b/>
                <w:bCs/>
                <w:lang w:val="en-US"/>
              </w:rPr>
            </w:pPr>
            <w:r w:rsidRPr="006335FE">
              <w:rPr>
                <w:rFonts w:cstheme="minorHAnsi"/>
                <w:b/>
                <w:bCs/>
                <w:lang w:val="en-US"/>
              </w:rPr>
              <w:t>PHYSICAL DISTANCING AND ATTENDANCE</w:t>
            </w:r>
          </w:p>
        </w:tc>
      </w:tr>
      <w:tr w:rsidR="006335FE" w:rsidRPr="00A54992" w14:paraId="72280A4C" w14:textId="77777777" w:rsidTr="008806E6">
        <w:tc>
          <w:tcPr>
            <w:tcW w:w="4508" w:type="dxa"/>
          </w:tcPr>
          <w:p w14:paraId="4B6098D0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Ensure that all members that can and/or must attend from home, do attend from home.</w:t>
            </w:r>
          </w:p>
        </w:tc>
        <w:tc>
          <w:tcPr>
            <w:tcW w:w="4508" w:type="dxa"/>
          </w:tcPr>
          <w:p w14:paraId="53D32F50" w14:textId="77777777" w:rsidR="006335FE" w:rsidRPr="00A54992" w:rsidRDefault="006335FE" w:rsidP="008806E6">
            <w:pPr>
              <w:pStyle w:val="BodyText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BUND and SKIF activities are still available online</w:t>
            </w:r>
          </w:p>
          <w:p w14:paraId="67CB0267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Helfer and committee meetings (</w:t>
            </w:r>
            <w:proofErr w:type="spellStart"/>
            <w:r w:rsidRPr="00A54992">
              <w:rPr>
                <w:rFonts w:cstheme="minorHAnsi"/>
              </w:rPr>
              <w:t>eg</w:t>
            </w:r>
            <w:proofErr w:type="spellEnd"/>
            <w:r w:rsidRPr="00A54992">
              <w:rPr>
                <w:rFonts w:cstheme="minorHAnsi"/>
              </w:rPr>
              <w:t xml:space="preserve"> Group Committee Meetings) can be run online and outdoors</w:t>
            </w:r>
          </w:p>
        </w:tc>
      </w:tr>
      <w:tr w:rsidR="006335FE" w:rsidRPr="00A54992" w14:paraId="50EC4EF3" w14:textId="77777777" w:rsidTr="008806E6">
        <w:tc>
          <w:tcPr>
            <w:tcW w:w="4508" w:type="dxa"/>
            <w:vAlign w:val="center"/>
          </w:tcPr>
          <w:p w14:paraId="0520007F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 xml:space="preserve">Establish a system that ensures </w:t>
            </w:r>
            <w:proofErr w:type="spellStart"/>
            <w:r w:rsidRPr="00A54992">
              <w:rPr>
                <w:rFonts w:cstheme="minorHAnsi"/>
              </w:rPr>
              <w:t>helfer</w:t>
            </w:r>
            <w:proofErr w:type="spellEnd"/>
            <w:r w:rsidRPr="00A54992">
              <w:rPr>
                <w:rFonts w:cstheme="minorHAnsi"/>
              </w:rPr>
              <w:t xml:space="preserve"> are not attending across multiple settings</w:t>
            </w:r>
          </w:p>
        </w:tc>
        <w:tc>
          <w:tcPr>
            <w:tcW w:w="4508" w:type="dxa"/>
            <w:vAlign w:val="center"/>
          </w:tcPr>
          <w:p w14:paraId="37BFB76B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 xml:space="preserve">Activities should only be undertaken within halves (junior/senior) or </w:t>
            </w:r>
            <w:proofErr w:type="spellStart"/>
            <w:r w:rsidRPr="00A54992">
              <w:rPr>
                <w:rFonts w:cstheme="minorHAnsi"/>
              </w:rPr>
              <w:t>kraizen</w:t>
            </w:r>
            <w:proofErr w:type="spellEnd"/>
            <w:r w:rsidRPr="00A54992">
              <w:rPr>
                <w:rFonts w:cstheme="minorHAnsi"/>
              </w:rPr>
              <w:t>.</w:t>
            </w:r>
          </w:p>
        </w:tc>
      </w:tr>
      <w:tr w:rsidR="006335FE" w:rsidRPr="00A54992" w14:paraId="4F498836" w14:textId="77777777" w:rsidTr="008806E6">
        <w:tc>
          <w:tcPr>
            <w:tcW w:w="4508" w:type="dxa"/>
            <w:vAlign w:val="center"/>
          </w:tcPr>
          <w:p w14:paraId="149D9A45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lastRenderedPageBreak/>
              <w:t>Establish a system to screen members and visitors before attending. Organisations cannot require members to attend when unwell.</w:t>
            </w:r>
          </w:p>
        </w:tc>
        <w:tc>
          <w:tcPr>
            <w:tcW w:w="4508" w:type="dxa"/>
            <w:vAlign w:val="center"/>
          </w:tcPr>
          <w:p w14:paraId="7D34024F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No one is to participate if they are unwell, especially if they have cold or flu-like symptoms. If someone becomes unwell during the activity, they will need to return home</w:t>
            </w:r>
          </w:p>
        </w:tc>
      </w:tr>
      <w:tr w:rsidR="006335FE" w:rsidRPr="00A54992" w14:paraId="0DE89A7C" w14:textId="77777777" w:rsidTr="008806E6">
        <w:tc>
          <w:tcPr>
            <w:tcW w:w="4508" w:type="dxa"/>
            <w:vAlign w:val="center"/>
          </w:tcPr>
          <w:p w14:paraId="52FB4EAA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Provide communication and guidance to members on physical separation requirements</w:t>
            </w:r>
          </w:p>
        </w:tc>
        <w:tc>
          <w:tcPr>
            <w:tcW w:w="4508" w:type="dxa"/>
            <w:vAlign w:val="center"/>
          </w:tcPr>
          <w:p w14:paraId="2930BFC7" w14:textId="77777777" w:rsidR="006335FE" w:rsidRDefault="006335FE" w:rsidP="00A76277">
            <w:pPr>
              <w:rPr>
                <w:rFonts w:cs="Arial"/>
                <w:sz w:val="20"/>
              </w:rPr>
            </w:pPr>
            <w:proofErr w:type="spellStart"/>
            <w:r w:rsidRPr="00A54992">
              <w:rPr>
                <w:rFonts w:cstheme="minorHAnsi"/>
              </w:rPr>
              <w:t>SKIFistn</w:t>
            </w:r>
            <w:proofErr w:type="spellEnd"/>
            <w:r w:rsidRPr="00A54992">
              <w:rPr>
                <w:rFonts w:cstheme="minorHAnsi"/>
              </w:rPr>
              <w:t xml:space="preserve"> and adults must continue to practice physical distancing requirements wherever reasonably possible</w:t>
            </w:r>
            <w:r w:rsidR="00A76277">
              <w:rPr>
                <w:rFonts w:cs="Arial"/>
                <w:sz w:val="20"/>
              </w:rPr>
              <w:t>.</w:t>
            </w:r>
          </w:p>
          <w:p w14:paraId="0E05C1CD" w14:textId="0E674EA1" w:rsidR="00A76277" w:rsidRPr="006335FE" w:rsidRDefault="00A76277" w:rsidP="00A76277">
            <w:pPr>
              <w:rPr>
                <w:rFonts w:cstheme="minorHAnsi"/>
                <w:lang w:val="en-US"/>
              </w:rPr>
            </w:pPr>
            <w:r>
              <w:rPr>
                <w:rFonts w:cs="Arial"/>
                <w:sz w:val="20"/>
              </w:rPr>
              <w:t xml:space="preserve">Juniors do not need to physically distance whilst participating in outdoor </w:t>
            </w:r>
            <w:proofErr w:type="spellStart"/>
            <w:r>
              <w:rPr>
                <w:rFonts w:cs="Arial"/>
                <w:sz w:val="20"/>
              </w:rPr>
              <w:t>actvities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6335FE" w:rsidRPr="00A54992" w14:paraId="0EC00FCC" w14:textId="77777777" w:rsidTr="006335FE">
        <w:trPr>
          <w:trHeight w:val="620"/>
        </w:trPr>
        <w:tc>
          <w:tcPr>
            <w:tcW w:w="4508" w:type="dxa"/>
            <w:vAlign w:val="center"/>
          </w:tcPr>
          <w:p w14:paraId="2F7B45B0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 xml:space="preserve">Manage areas and activities to comply with gathering, capacity and density limits </w:t>
            </w:r>
          </w:p>
        </w:tc>
        <w:tc>
          <w:tcPr>
            <w:tcW w:w="4508" w:type="dxa"/>
            <w:vAlign w:val="center"/>
          </w:tcPr>
          <w:p w14:paraId="272D4515" w14:textId="4092AB31" w:rsidR="006335FE" w:rsidRPr="006335FE" w:rsidRDefault="006335FE" w:rsidP="008806E6">
            <w:pPr>
              <w:rPr>
                <w:rFonts w:cstheme="minorHAnsi"/>
                <w:lang w:val="en-US"/>
              </w:rPr>
            </w:pPr>
            <w:r w:rsidRPr="006335FE">
              <w:rPr>
                <w:rFonts w:cs="Arial"/>
                <w:sz w:val="20"/>
              </w:rPr>
              <w:t>Outdoor activities are limited to 10 participants in addition to those who are reasonably required to run the activity such as Helfer, etc.</w:t>
            </w:r>
          </w:p>
        </w:tc>
      </w:tr>
      <w:tr w:rsidR="006335FE" w:rsidRPr="00A54992" w14:paraId="411A766C" w14:textId="77777777" w:rsidTr="008806E6">
        <w:tc>
          <w:tcPr>
            <w:tcW w:w="4508" w:type="dxa"/>
            <w:vAlign w:val="center"/>
          </w:tcPr>
          <w:p w14:paraId="792ABE6D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Provide guidance on physical distancing such as signage and floor markings</w:t>
            </w:r>
          </w:p>
        </w:tc>
        <w:tc>
          <w:tcPr>
            <w:tcW w:w="4508" w:type="dxa"/>
            <w:vAlign w:val="center"/>
          </w:tcPr>
          <w:p w14:paraId="42047C1F" w14:textId="3689D3BC" w:rsidR="006335FE" w:rsidRPr="00A54992" w:rsidRDefault="006335FE" w:rsidP="008806E6">
            <w:pPr>
              <w:pStyle w:val="BodyText"/>
              <w:spacing w:before="0" w:after="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N/A</w:t>
            </w:r>
          </w:p>
        </w:tc>
      </w:tr>
      <w:tr w:rsidR="006335FE" w:rsidRPr="00A54992" w14:paraId="72D9CC76" w14:textId="77777777" w:rsidTr="008806E6">
        <w:tc>
          <w:tcPr>
            <w:tcW w:w="9016" w:type="dxa"/>
            <w:gridSpan w:val="2"/>
          </w:tcPr>
          <w:p w14:paraId="2F3DD9D0" w14:textId="77777777" w:rsidR="006335FE" w:rsidRPr="00A54992" w:rsidRDefault="006335FE" w:rsidP="008806E6">
            <w:pPr>
              <w:rPr>
                <w:rFonts w:cstheme="minorHAnsi"/>
                <w:b/>
                <w:bCs/>
                <w:lang w:val="en-US"/>
              </w:rPr>
            </w:pPr>
            <w:r w:rsidRPr="00A54992">
              <w:rPr>
                <w:rFonts w:cstheme="minorHAnsi"/>
                <w:b/>
                <w:bCs/>
                <w:lang w:val="en-US"/>
              </w:rPr>
              <w:t>FOOD AND DRINK</w:t>
            </w:r>
          </w:p>
        </w:tc>
      </w:tr>
      <w:tr w:rsidR="006335FE" w:rsidRPr="00A54992" w14:paraId="1C182285" w14:textId="77777777" w:rsidTr="008806E6">
        <w:tc>
          <w:tcPr>
            <w:tcW w:w="4508" w:type="dxa"/>
          </w:tcPr>
          <w:p w14:paraId="2885CB25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Provision of Food and Drink should be within Hospitality service COVID Guidelines</w:t>
            </w:r>
          </w:p>
        </w:tc>
        <w:tc>
          <w:tcPr>
            <w:tcW w:w="4508" w:type="dxa"/>
          </w:tcPr>
          <w:p w14:paraId="2FCF2315" w14:textId="77777777" w:rsidR="006335FE" w:rsidRPr="00A54992" w:rsidRDefault="006335FE" w:rsidP="008806E6">
            <w:pPr>
              <w:pStyle w:val="BodyTex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Where possible, individuals should bring their own drink bottles and food for their own consumption and not share food.</w:t>
            </w:r>
          </w:p>
          <w:p w14:paraId="3881B1E6" w14:textId="77777777" w:rsidR="006335FE" w:rsidRPr="00A54992" w:rsidRDefault="006335FE" w:rsidP="008806E6">
            <w:pPr>
              <w:pStyle w:val="BodyTex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Where food is provided:</w:t>
            </w:r>
          </w:p>
          <w:p w14:paraId="62929327" w14:textId="77777777" w:rsidR="006335FE" w:rsidRPr="00A54992" w:rsidRDefault="006335FE" w:rsidP="008806E6">
            <w:pPr>
              <w:pStyle w:val="BodyText"/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General hygiene, cleaning and physical distancing rules apply </w:t>
            </w:r>
          </w:p>
          <w:p w14:paraId="2C242DC3" w14:textId="77777777" w:rsidR="006335FE" w:rsidRPr="00A54992" w:rsidRDefault="006335FE" w:rsidP="008806E6">
            <w:pPr>
              <w:pStyle w:val="BodyText"/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Hand washing before and after</w:t>
            </w:r>
          </w:p>
          <w:p w14:paraId="02FC6F94" w14:textId="77777777" w:rsidR="006335FE" w:rsidRPr="00A54992" w:rsidRDefault="006335FE" w:rsidP="008806E6">
            <w:pPr>
              <w:pStyle w:val="BodyText"/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Food is only provided in outdoor settings</w:t>
            </w:r>
          </w:p>
          <w:p w14:paraId="29513D29" w14:textId="77777777" w:rsidR="006335FE" w:rsidRPr="00A54992" w:rsidRDefault="006335FE" w:rsidP="008806E6">
            <w:pPr>
              <w:pStyle w:val="BodyText"/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Servers to wear face coverings while serving</w:t>
            </w:r>
          </w:p>
          <w:p w14:paraId="2CA410CF" w14:textId="77777777" w:rsidR="006335FE" w:rsidRPr="00A54992" w:rsidRDefault="006335FE" w:rsidP="008806E6">
            <w:pPr>
              <w:pStyle w:val="BodyText"/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Participants should remain seated while eating </w:t>
            </w:r>
          </w:p>
          <w:p w14:paraId="2D25A78C" w14:textId="77777777" w:rsidR="006335FE" w:rsidRPr="00A54992" w:rsidRDefault="006335FE" w:rsidP="008806E6">
            <w:pPr>
              <w:pStyle w:val="BodyText"/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No self-serve buffet-style service</w:t>
            </w:r>
          </w:p>
          <w:p w14:paraId="1899713D" w14:textId="77777777" w:rsidR="006335FE" w:rsidRPr="00A54992" w:rsidRDefault="006335FE" w:rsidP="008806E6">
            <w:pPr>
              <w:pStyle w:val="BodyText"/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Participants should be provided with an individual serving</w:t>
            </w:r>
          </w:p>
          <w:p w14:paraId="519A00A9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Members can cook their own food as long they don’t share it after</w:t>
            </w:r>
          </w:p>
        </w:tc>
      </w:tr>
      <w:tr w:rsidR="006335FE" w:rsidRPr="00A54992" w14:paraId="10A4369F" w14:textId="77777777" w:rsidTr="008806E6">
        <w:tc>
          <w:tcPr>
            <w:tcW w:w="9016" w:type="dxa"/>
            <w:gridSpan w:val="2"/>
          </w:tcPr>
          <w:p w14:paraId="64F11AF6" w14:textId="77777777" w:rsidR="006335FE" w:rsidRPr="00A54992" w:rsidRDefault="006335FE" w:rsidP="008806E6">
            <w:pPr>
              <w:rPr>
                <w:rFonts w:cstheme="minorHAnsi"/>
                <w:b/>
                <w:bCs/>
                <w:lang w:val="en-US"/>
              </w:rPr>
            </w:pPr>
            <w:r w:rsidRPr="00A54992">
              <w:rPr>
                <w:rFonts w:cstheme="minorHAnsi"/>
                <w:b/>
                <w:bCs/>
                <w:lang w:val="en-US"/>
              </w:rPr>
              <w:t>RECORD-KEEPING</w:t>
            </w:r>
          </w:p>
        </w:tc>
      </w:tr>
      <w:tr w:rsidR="006335FE" w:rsidRPr="00A54992" w14:paraId="2A9E85EF" w14:textId="77777777" w:rsidTr="008806E6">
        <w:tc>
          <w:tcPr>
            <w:tcW w:w="4508" w:type="dxa"/>
          </w:tcPr>
          <w:p w14:paraId="06D030C8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 xml:space="preserve">Record the attendance of </w:t>
            </w:r>
            <w:proofErr w:type="spellStart"/>
            <w:r w:rsidRPr="00A54992">
              <w:rPr>
                <w:rFonts w:cstheme="minorHAnsi"/>
              </w:rPr>
              <w:t>helfer</w:t>
            </w:r>
            <w:proofErr w:type="spellEnd"/>
            <w:r w:rsidRPr="00A54992">
              <w:rPr>
                <w:rFonts w:cstheme="minorHAnsi"/>
              </w:rPr>
              <w:t xml:space="preserve">, </w:t>
            </w:r>
            <w:proofErr w:type="spellStart"/>
            <w:r w:rsidRPr="00A54992">
              <w:rPr>
                <w:rFonts w:cstheme="minorHAnsi"/>
              </w:rPr>
              <w:t>SKIFistn</w:t>
            </w:r>
            <w:proofErr w:type="spellEnd"/>
            <w:r w:rsidRPr="00A54992">
              <w:rPr>
                <w:rFonts w:cstheme="minorHAnsi"/>
              </w:rPr>
              <w:t>, volunteers, parents, visitors, etc. This information will assist organisations to identify close contacts.</w:t>
            </w:r>
          </w:p>
        </w:tc>
        <w:tc>
          <w:tcPr>
            <w:tcW w:w="4508" w:type="dxa"/>
            <w:vAlign w:val="center"/>
          </w:tcPr>
          <w:p w14:paraId="7BEC12EA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A record of people who have attended each activity (</w:t>
            </w:r>
            <w:proofErr w:type="spellStart"/>
            <w:r w:rsidRPr="00A54992">
              <w:rPr>
                <w:rFonts w:cstheme="minorHAnsi"/>
              </w:rPr>
              <w:t>helfer</w:t>
            </w:r>
            <w:proofErr w:type="spellEnd"/>
            <w:r w:rsidRPr="00A54992">
              <w:rPr>
                <w:rFonts w:cstheme="minorHAnsi"/>
              </w:rPr>
              <w:t xml:space="preserve">, </w:t>
            </w:r>
            <w:proofErr w:type="spellStart"/>
            <w:r w:rsidRPr="00A54992">
              <w:rPr>
                <w:rFonts w:cstheme="minorHAnsi"/>
              </w:rPr>
              <w:t>SKIFistn</w:t>
            </w:r>
            <w:proofErr w:type="spellEnd"/>
            <w:r w:rsidRPr="00A54992">
              <w:rPr>
                <w:rFonts w:cstheme="minorHAnsi"/>
              </w:rPr>
              <w:t xml:space="preserve">, volunteers, parents, visitors, etc). This information should be kept by the </w:t>
            </w:r>
            <w:proofErr w:type="spellStart"/>
            <w:r w:rsidRPr="00A54992">
              <w:rPr>
                <w:rFonts w:cstheme="minorHAnsi"/>
              </w:rPr>
              <w:t>Forzitsers</w:t>
            </w:r>
            <w:proofErr w:type="spellEnd"/>
            <w:r w:rsidRPr="00A54992">
              <w:rPr>
                <w:rFonts w:cstheme="minorHAnsi"/>
              </w:rPr>
              <w:t xml:space="preserve"> for 28 days. This record should be written down by a single person and a photo taken for safe keeping and sent to the SKIF </w:t>
            </w:r>
            <w:proofErr w:type="spellStart"/>
            <w:r w:rsidRPr="00A54992">
              <w:rPr>
                <w:rFonts w:cstheme="minorHAnsi"/>
              </w:rPr>
              <w:t>Forzitsers</w:t>
            </w:r>
            <w:proofErr w:type="spellEnd"/>
            <w:r w:rsidRPr="00A54992">
              <w:rPr>
                <w:rFonts w:cstheme="minorHAnsi"/>
              </w:rPr>
              <w:t xml:space="preserve"> and Jewish Labour Bund Secretary.</w:t>
            </w:r>
          </w:p>
        </w:tc>
      </w:tr>
      <w:tr w:rsidR="006335FE" w:rsidRPr="00A54992" w14:paraId="6A22AF31" w14:textId="77777777" w:rsidTr="008806E6">
        <w:tc>
          <w:tcPr>
            <w:tcW w:w="9016" w:type="dxa"/>
            <w:gridSpan w:val="2"/>
          </w:tcPr>
          <w:p w14:paraId="1E84DD18" w14:textId="77777777" w:rsidR="006335FE" w:rsidRPr="00A54992" w:rsidRDefault="006335FE" w:rsidP="008806E6">
            <w:pPr>
              <w:rPr>
                <w:rFonts w:cstheme="minorHAnsi"/>
                <w:b/>
                <w:bCs/>
                <w:lang w:val="en-US"/>
              </w:rPr>
            </w:pPr>
            <w:r w:rsidRPr="00A54992">
              <w:rPr>
                <w:rFonts w:cstheme="minorHAnsi"/>
                <w:b/>
                <w:bCs/>
                <w:lang w:val="en-US"/>
              </w:rPr>
              <w:t>RESPONSE TO A SUSPECTED OR CONFIRMED COVID-19 CASE</w:t>
            </w:r>
          </w:p>
        </w:tc>
      </w:tr>
      <w:tr w:rsidR="006335FE" w:rsidRPr="00A54992" w14:paraId="549B1C16" w14:textId="77777777" w:rsidTr="008806E6">
        <w:tc>
          <w:tcPr>
            <w:tcW w:w="4508" w:type="dxa"/>
            <w:vAlign w:val="center"/>
          </w:tcPr>
          <w:p w14:paraId="4FA7E3F6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How you will manage a suspected or confirmed case.</w:t>
            </w:r>
          </w:p>
        </w:tc>
        <w:tc>
          <w:tcPr>
            <w:tcW w:w="4508" w:type="dxa"/>
            <w:vAlign w:val="center"/>
          </w:tcPr>
          <w:p w14:paraId="76E12330" w14:textId="77777777" w:rsidR="006335FE" w:rsidRPr="00A54992" w:rsidRDefault="006335FE" w:rsidP="008806E6">
            <w:pPr>
              <w:pStyle w:val="BodyTex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If somebody becomes unwell at SKIF or any other Jewish Labour Bund activity, they will need to return home.</w:t>
            </w:r>
          </w:p>
          <w:p w14:paraId="360FEBF0" w14:textId="77777777" w:rsidR="006335FE" w:rsidRPr="00A54992" w:rsidRDefault="006335FE" w:rsidP="008806E6">
            <w:pPr>
              <w:pStyle w:val="BodyTex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If they show signs of COVID-19 symptoms, especially fever:</w:t>
            </w:r>
          </w:p>
          <w:p w14:paraId="1BDB27A3" w14:textId="77777777" w:rsidR="006335FE" w:rsidRPr="00A54992" w:rsidRDefault="006335FE" w:rsidP="008806E6">
            <w:pPr>
              <w:pStyle w:val="BodyText"/>
              <w:numPr>
                <w:ilvl w:val="0"/>
                <w:numId w:val="3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lastRenderedPageBreak/>
              <w:t>Isolate them from the rest of participants until they are able to return home</w:t>
            </w:r>
          </w:p>
          <w:p w14:paraId="418C5CB3" w14:textId="77777777" w:rsidR="006335FE" w:rsidRPr="00A54992" w:rsidRDefault="006335FE" w:rsidP="008806E6">
            <w:pPr>
              <w:pStyle w:val="BodyText"/>
              <w:numPr>
                <w:ilvl w:val="0"/>
                <w:numId w:val="3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Advise the participant to self-isolate and be tested for COVID-19</w:t>
            </w:r>
          </w:p>
          <w:p w14:paraId="40CD199E" w14:textId="77777777" w:rsidR="006335FE" w:rsidRPr="00A54992" w:rsidRDefault="006335FE" w:rsidP="008806E6">
            <w:pPr>
              <w:pStyle w:val="BodyText"/>
              <w:numPr>
                <w:ilvl w:val="0"/>
                <w:numId w:val="3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Call 000 if the condition becomes serious, such as difficulty in breathing</w:t>
            </w:r>
          </w:p>
          <w:p w14:paraId="175C8D08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 xml:space="preserve">Explain to them that they should call the COVID-19 hotline 1800 675 398 or contact their GP. If their symptoms include fever, the SKIF </w:t>
            </w:r>
            <w:proofErr w:type="spellStart"/>
            <w:r w:rsidRPr="00A54992">
              <w:rPr>
                <w:rFonts w:cstheme="minorHAnsi"/>
              </w:rPr>
              <w:t>Forzitser</w:t>
            </w:r>
            <w:proofErr w:type="spellEnd"/>
            <w:r w:rsidRPr="00A54992">
              <w:rPr>
                <w:rFonts w:cstheme="minorHAnsi"/>
              </w:rPr>
              <w:t xml:space="preserve"> should contact Jewish Labour Bund co-Vice President (Dr Doodie Ringelblum).</w:t>
            </w:r>
          </w:p>
        </w:tc>
      </w:tr>
      <w:tr w:rsidR="006335FE" w:rsidRPr="00A54992" w14:paraId="610C7AD9" w14:textId="77777777" w:rsidTr="008806E6">
        <w:tc>
          <w:tcPr>
            <w:tcW w:w="4508" w:type="dxa"/>
            <w:vAlign w:val="center"/>
          </w:tcPr>
          <w:p w14:paraId="5D9149F6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lastRenderedPageBreak/>
              <w:t>Extra care is required during isolation if the unwell person is a youth.</w:t>
            </w:r>
          </w:p>
        </w:tc>
        <w:tc>
          <w:tcPr>
            <w:tcW w:w="4508" w:type="dxa"/>
            <w:vAlign w:val="center"/>
          </w:tcPr>
          <w:p w14:paraId="29CF57A2" w14:textId="77777777" w:rsidR="006335FE" w:rsidRPr="00A54992" w:rsidRDefault="006335FE" w:rsidP="008806E6">
            <w:pPr>
              <w:pStyle w:val="BodyText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It is important to keep the </w:t>
            </w:r>
            <w:proofErr w:type="spellStart"/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SKIFistn</w:t>
            </w:r>
            <w:proofErr w:type="spellEnd"/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 relaxed, and not arouse concern in others. Calmly ask them to follow you away from the space where the main activity is occurring.</w:t>
            </w:r>
          </w:p>
          <w:p w14:paraId="12619F98" w14:textId="77777777" w:rsidR="006335FE" w:rsidRPr="00A54992" w:rsidRDefault="006335FE" w:rsidP="008806E6">
            <w:pPr>
              <w:pStyle w:val="BodyText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The </w:t>
            </w:r>
            <w:proofErr w:type="spellStart"/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SKIFist</w:t>
            </w:r>
            <w:proofErr w:type="spellEnd"/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 should remain 2m away from others and wait in a separate area away from others for their parent to collect them. Try to be in-sight of other adults at this time.</w:t>
            </w:r>
          </w:p>
          <w:p w14:paraId="46345778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 xml:space="preserve">Helfer need to reassure and support the </w:t>
            </w:r>
            <w:proofErr w:type="spellStart"/>
            <w:r w:rsidRPr="00A54992">
              <w:rPr>
                <w:rFonts w:cstheme="minorHAnsi"/>
              </w:rPr>
              <w:t>SKIFist</w:t>
            </w:r>
            <w:proofErr w:type="spellEnd"/>
            <w:r w:rsidRPr="00A54992">
              <w:rPr>
                <w:rFonts w:cstheme="minorHAnsi"/>
              </w:rPr>
              <w:t>. They should not feel forgotten or criticised by others.</w:t>
            </w:r>
          </w:p>
        </w:tc>
      </w:tr>
      <w:tr w:rsidR="006335FE" w:rsidRPr="00A54992" w14:paraId="66AA8BD2" w14:textId="77777777" w:rsidTr="008806E6">
        <w:tc>
          <w:tcPr>
            <w:tcW w:w="4508" w:type="dxa"/>
            <w:vAlign w:val="center"/>
          </w:tcPr>
          <w:p w14:paraId="36D1B205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Prepare to notify members and visitors (including close contacts)</w:t>
            </w:r>
          </w:p>
        </w:tc>
        <w:tc>
          <w:tcPr>
            <w:tcW w:w="4508" w:type="dxa"/>
            <w:vAlign w:val="center"/>
          </w:tcPr>
          <w:p w14:paraId="25A745D5" w14:textId="77777777" w:rsidR="006335FE" w:rsidRPr="00A54992" w:rsidRDefault="006335FE" w:rsidP="008806E6">
            <w:pPr>
              <w:pStyle w:val="BodyTex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The detection of a positive COVID-19 case at a SKIF/Jewish Labour Bund activity will result in a standard public health response, which could include quarantine of an individual or group, and close contacts, for the required period. </w:t>
            </w: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br/>
              <w:t>It is likely that the Group will be made aware of a potential close contact through being informed directly by the affected person (or their parent) or as part of a follow up of confirmed cases by public health officials or from the Jewish Labour Bund.</w:t>
            </w:r>
          </w:p>
          <w:p w14:paraId="1D2EB1F5" w14:textId="77777777" w:rsidR="006335FE" w:rsidRPr="00A54992" w:rsidRDefault="006335FE" w:rsidP="008806E6">
            <w:pPr>
              <w:pStyle w:val="BodyText"/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Call the COVID-19 hotline 1800 675 398</w:t>
            </w:r>
          </w:p>
          <w:p w14:paraId="236DB29D" w14:textId="77777777" w:rsidR="006335FE" w:rsidRPr="00A54992" w:rsidRDefault="006335FE" w:rsidP="008806E6">
            <w:pPr>
              <w:pStyle w:val="BodyText"/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>Provide attendance records of meetings that the affected person has attended to public health officials</w:t>
            </w:r>
          </w:p>
          <w:p w14:paraId="4269E3C3" w14:textId="77777777" w:rsidR="006335FE" w:rsidRPr="00A54992" w:rsidRDefault="006335FE" w:rsidP="008806E6">
            <w:pPr>
              <w:pStyle w:val="BodyText"/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Notify the Jewish Labour Bund </w:t>
            </w:r>
          </w:p>
          <w:p w14:paraId="7353888D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In conjunction with public health officials and Jewish Labour Bund, notify other attendees that they may have been exposed and follow DHHS advice on quarantine requirements.</w:t>
            </w:r>
          </w:p>
        </w:tc>
      </w:tr>
      <w:tr w:rsidR="006335FE" w:rsidRPr="00A54992" w14:paraId="026097B3" w14:textId="77777777" w:rsidTr="008806E6">
        <w:tc>
          <w:tcPr>
            <w:tcW w:w="4508" w:type="dxa"/>
          </w:tcPr>
          <w:p w14:paraId="37C2E835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Assess whether the premises or parts of the premises must be closed. Prepare to undertake cleaning and disinfection at the premises. Prepare to re-open the premises.</w:t>
            </w:r>
          </w:p>
        </w:tc>
        <w:tc>
          <w:tcPr>
            <w:tcW w:w="4508" w:type="dxa"/>
          </w:tcPr>
          <w:p w14:paraId="4B5308D4" w14:textId="77777777" w:rsidR="006335FE" w:rsidRPr="00A54992" w:rsidRDefault="006335FE" w:rsidP="008806E6">
            <w:pPr>
              <w:pStyle w:val="BodyTex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54992">
              <w:rPr>
                <w:rFonts w:asciiTheme="minorHAnsi" w:hAnsiTheme="minorHAnsi" w:cstheme="minorHAnsi"/>
                <w:color w:val="auto"/>
                <w:szCs w:val="22"/>
              </w:rPr>
              <w:t xml:space="preserve">Depending on the location of the contact, the venue may need to be closed to enable clean and disinfect of the spaces where the people in attendance may have been. </w:t>
            </w:r>
          </w:p>
          <w:p w14:paraId="4B86831C" w14:textId="77777777" w:rsidR="006335FE" w:rsidRPr="00A54992" w:rsidRDefault="006335FE" w:rsidP="008806E6">
            <w:pPr>
              <w:rPr>
                <w:rFonts w:cstheme="minorHAnsi"/>
                <w:lang w:val="en-US"/>
              </w:rPr>
            </w:pPr>
            <w:r w:rsidRPr="00A54992">
              <w:rPr>
                <w:rFonts w:cstheme="minorHAnsi"/>
              </w:rPr>
              <w:t>Permission should be obtained from Jewish Labour Bund before restarting activities.</w:t>
            </w:r>
          </w:p>
        </w:tc>
      </w:tr>
    </w:tbl>
    <w:p w14:paraId="4EA86F4A" w14:textId="77777777" w:rsidR="006335FE" w:rsidRPr="00A54992" w:rsidRDefault="006335FE" w:rsidP="006335FE">
      <w:pPr>
        <w:rPr>
          <w:rFonts w:cstheme="minorHAnsi"/>
          <w:lang w:val="en-US"/>
        </w:rPr>
      </w:pPr>
    </w:p>
    <w:p w14:paraId="31F69A98" w14:textId="77777777" w:rsidR="006335FE" w:rsidRPr="00A54992" w:rsidRDefault="006335FE" w:rsidP="00A210D4">
      <w:pPr>
        <w:rPr>
          <w:rFonts w:cstheme="minorHAnsi"/>
          <w:lang w:val="en-US"/>
        </w:rPr>
      </w:pPr>
      <w:bookmarkStart w:id="0" w:name="_GoBack"/>
      <w:bookmarkEnd w:id="0"/>
    </w:p>
    <w:sectPr w:rsidR="006335FE" w:rsidRPr="00A54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D21"/>
    <w:multiLevelType w:val="hybridMultilevel"/>
    <w:tmpl w:val="6E7E2F56"/>
    <w:lvl w:ilvl="0" w:tplc="067AC662">
      <w:numFmt w:val="bullet"/>
      <w:lvlText w:val="•"/>
      <w:lvlJc w:val="left"/>
      <w:pPr>
        <w:ind w:left="1080" w:hanging="720"/>
      </w:pPr>
      <w:rPr>
        <w:rFonts w:ascii="Nunito Sans" w:eastAsia="Times New Roman" w:hAnsi="Nunito San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34CF6"/>
    <w:multiLevelType w:val="hybridMultilevel"/>
    <w:tmpl w:val="9612B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56028"/>
    <w:multiLevelType w:val="hybridMultilevel"/>
    <w:tmpl w:val="5F6E5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D4"/>
    <w:rsid w:val="006335FE"/>
    <w:rsid w:val="00646A4E"/>
    <w:rsid w:val="0088037E"/>
    <w:rsid w:val="00A210D4"/>
    <w:rsid w:val="00A54992"/>
    <w:rsid w:val="00A76277"/>
    <w:rsid w:val="00B14A24"/>
    <w:rsid w:val="00BA3EE1"/>
    <w:rsid w:val="00E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348F"/>
  <w15:chartTrackingRefBased/>
  <w15:docId w15:val="{15CCB844-0491-449A-AB49-DF669BD1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A210D4"/>
    <w:pPr>
      <w:spacing w:before="60" w:after="120" w:line="240" w:lineRule="atLeast"/>
    </w:pPr>
    <w:rPr>
      <w:rFonts w:ascii="Nunito Sans" w:eastAsia="Times New Roman" w:hAnsi="Nunito Sans" w:cs="Times New Roman"/>
      <w:color w:val="000000" w:themeColor="text1"/>
      <w:szCs w:val="20"/>
    </w:rPr>
  </w:style>
  <w:style w:type="character" w:customStyle="1" w:styleId="BodyTextChar">
    <w:name w:val="Body Text Char"/>
    <w:basedOn w:val="DefaultParagraphFont"/>
    <w:link w:val="BodyText"/>
    <w:rsid w:val="00A210D4"/>
    <w:rPr>
      <w:rFonts w:ascii="Nunito Sans" w:eastAsia="Times New Roman" w:hAnsi="Nunito Sans" w:cs="Times New Roman"/>
      <w:color w:val="000000" w:themeColor="text1"/>
      <w:szCs w:val="20"/>
    </w:rPr>
  </w:style>
  <w:style w:type="character" w:styleId="Hyperlink">
    <w:name w:val="Hyperlink"/>
    <w:uiPriority w:val="99"/>
    <w:rsid w:val="00A210D4"/>
    <w:rPr>
      <w:color w:val="0072CE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workaustralia.gov.au/sites/default/files/2020-09/cleaning-table-covid19-2september202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feworkaustralia.gov.au/sites/default/files/2020-08/COVID-19_Cleaning-Checklist_27August2020.pdf" TargetMode="External"/><Relationship Id="rId12" Type="http://schemas.openxmlformats.org/officeDocument/2006/relationships/hyperlink" Target="https://www.safeworkaustralia.gov.au/sites/default/files/2020-09/cleaning-table-covid19-2september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hhs.vic.gov.au/updates/coronavirus-covid-19/how-safely-wear-face-covering" TargetMode="External"/><Relationship Id="rId11" Type="http://schemas.openxmlformats.org/officeDocument/2006/relationships/hyperlink" Target="https://www.safeworkaustralia.gov.au/sites/default/files/2020-08/COVID-19_Cleaning-Checklist_27August2020.pdf" TargetMode="External"/><Relationship Id="rId5" Type="http://schemas.openxmlformats.org/officeDocument/2006/relationships/hyperlink" Target="https://www.health.gov.au/resources/apps-and-tools/covid-19-infection-control-training" TargetMode="External"/><Relationship Id="rId10" Type="http://schemas.openxmlformats.org/officeDocument/2006/relationships/hyperlink" Target="https://www.dhhs.vic.gov.au/updates/coronavirus-covid-19/how-safely-wear-face-cove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.au/resources/apps-and-tools/covid-19-infection-control-trai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Reyzl</dc:creator>
  <cp:keywords/>
  <dc:description/>
  <cp:lastModifiedBy>Doodie Ringelblum</cp:lastModifiedBy>
  <cp:revision>2</cp:revision>
  <dcterms:created xsi:type="dcterms:W3CDTF">2020-11-08T18:28:00Z</dcterms:created>
  <dcterms:modified xsi:type="dcterms:W3CDTF">2020-11-08T18:28:00Z</dcterms:modified>
</cp:coreProperties>
</file>